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15" w:rsidRPr="00E537A6" w:rsidRDefault="004254FD" w:rsidP="001215A8">
      <w:pPr>
        <w:pStyle w:val="Heading2"/>
        <w:shd w:val="clear" w:color="auto" w:fill="FFFFFF"/>
        <w:jc w:val="center"/>
        <w:rPr>
          <w:rFonts w:asciiTheme="minorHAnsi" w:hAnsiTheme="minorHAnsi" w:cs="Arial"/>
          <w:color w:val="3A7C22" w:themeColor="accent6" w:themeShade="BF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26FB072D" wp14:editId="074F1B8C">
            <wp:simplePos x="0" y="0"/>
            <wp:positionH relativeFrom="column">
              <wp:posOffset>7052310</wp:posOffset>
            </wp:positionH>
            <wp:positionV relativeFrom="paragraph">
              <wp:posOffset>-3810</wp:posOffset>
            </wp:positionV>
            <wp:extent cx="1181100" cy="1181100"/>
            <wp:effectExtent l="0" t="0" r="0" b="0"/>
            <wp:wrapNone/>
            <wp:docPr id="3" name="Picture 3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9" r="9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6B66A233" wp14:editId="5B697B35">
            <wp:simplePos x="0" y="0"/>
            <wp:positionH relativeFrom="column">
              <wp:posOffset>-190500</wp:posOffset>
            </wp:positionH>
            <wp:positionV relativeFrom="paragraph">
              <wp:posOffset>-560070</wp:posOffset>
            </wp:positionV>
            <wp:extent cx="1275715" cy="1275715"/>
            <wp:effectExtent l="0" t="0" r="635" b="635"/>
            <wp:wrapNone/>
            <wp:docPr id="1" name="Picture 1" descr="com-fs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-fsm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4FD">
        <w:rPr>
          <w:rFonts w:asciiTheme="minorHAnsi" w:hAnsiTheme="minorHAnsi" w:cs="Arial"/>
          <w:color w:val="3A7C22" w:themeColor="accent6" w:themeShade="BF"/>
          <w:sz w:val="40"/>
          <w:szCs w:val="40"/>
        </w:rPr>
        <w:t xml:space="preserve"> </w:t>
      </w:r>
      <w:r w:rsidR="00066515" w:rsidRPr="00E537A6">
        <w:rPr>
          <w:rFonts w:asciiTheme="minorHAnsi" w:hAnsiTheme="minorHAnsi" w:cs="Arial"/>
          <w:color w:val="3A7C22" w:themeColor="accent6" w:themeShade="BF"/>
        </w:rPr>
        <w:t>Department of Cooperative Research and Extension</w:t>
      </w:r>
      <w:r w:rsidRPr="00E537A6">
        <w:rPr>
          <w:sz w:val="24"/>
          <w:szCs w:val="24"/>
        </w:rPr>
        <w:t xml:space="preserve"> </w:t>
      </w:r>
    </w:p>
    <w:p w:rsidR="00F21AA6" w:rsidRPr="004254FD" w:rsidRDefault="001215A8" w:rsidP="001215A8">
      <w:pPr>
        <w:pStyle w:val="Heading2"/>
        <w:shd w:val="clear" w:color="auto" w:fill="FFFFFF"/>
        <w:jc w:val="center"/>
        <w:rPr>
          <w:rFonts w:asciiTheme="minorHAnsi" w:hAnsiTheme="minorHAnsi" w:cs="Arial"/>
          <w:color w:val="003964"/>
          <w:sz w:val="32"/>
          <w:szCs w:val="32"/>
        </w:rPr>
      </w:pPr>
      <w:r w:rsidRPr="004254FD">
        <w:rPr>
          <w:rFonts w:asciiTheme="minorHAnsi" w:hAnsiTheme="minorHAnsi" w:cs="Arial"/>
          <w:color w:val="003964"/>
          <w:sz w:val="32"/>
          <w:szCs w:val="32"/>
        </w:rPr>
        <w:t>Annual Implementation Plan (AIP)</w:t>
      </w:r>
    </w:p>
    <w:p w:rsidR="001215A8" w:rsidRDefault="001215A8" w:rsidP="001215A8">
      <w:pPr>
        <w:pStyle w:val="Heading2"/>
        <w:shd w:val="clear" w:color="auto" w:fill="FFFFFF"/>
        <w:rPr>
          <w:rFonts w:asciiTheme="minorHAnsi" w:hAnsiTheme="minorHAnsi" w:cs="Arial"/>
          <w:b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3237"/>
        <w:gridCol w:w="3238"/>
      </w:tblGrid>
      <w:tr w:rsidR="001215A8" w:rsidRPr="00D01753" w:rsidTr="00EE0B6F">
        <w:trPr>
          <w:trHeight w:val="432"/>
        </w:trPr>
        <w:tc>
          <w:tcPr>
            <w:tcW w:w="6475" w:type="dxa"/>
            <w:shd w:val="clear" w:color="auto" w:fill="DAE9F7" w:themeFill="text2" w:themeFillTint="1A"/>
            <w:vAlign w:val="center"/>
          </w:tcPr>
          <w:p w:rsidR="001215A8" w:rsidRPr="00D01753" w:rsidRDefault="001215A8" w:rsidP="001215A8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D01753">
              <w:rPr>
                <w:rFonts w:asciiTheme="minorHAnsi" w:hAnsiTheme="minorHAnsi" w:cs="Arial"/>
                <w:sz w:val="24"/>
                <w:szCs w:val="24"/>
              </w:rPr>
              <w:t>Vice President</w:t>
            </w:r>
            <w:r w:rsidRPr="00D01753">
              <w:rPr>
                <w:rFonts w:asciiTheme="minorHAnsi" w:hAnsiTheme="minorHAnsi" w:cs="Arial"/>
                <w:b w:val="0"/>
                <w:sz w:val="24"/>
                <w:szCs w:val="24"/>
              </w:rPr>
              <w:t>: Steven Young-Uhk</w:t>
            </w:r>
          </w:p>
        </w:tc>
        <w:tc>
          <w:tcPr>
            <w:tcW w:w="6475" w:type="dxa"/>
            <w:gridSpan w:val="2"/>
            <w:shd w:val="clear" w:color="auto" w:fill="DAE9F7" w:themeFill="text2" w:themeFillTint="1A"/>
            <w:vAlign w:val="center"/>
          </w:tcPr>
          <w:p w:rsidR="001215A8" w:rsidRPr="00D01753" w:rsidRDefault="001215A8" w:rsidP="001215A8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D01753">
              <w:rPr>
                <w:rFonts w:asciiTheme="minorHAnsi" w:hAnsiTheme="minorHAnsi" w:cs="Arial"/>
                <w:sz w:val="24"/>
                <w:szCs w:val="24"/>
              </w:rPr>
              <w:t>Department</w:t>
            </w:r>
            <w:r w:rsidRPr="00D01753">
              <w:rPr>
                <w:rFonts w:asciiTheme="minorHAnsi" w:hAnsiTheme="minorHAnsi" w:cs="Arial"/>
                <w:b w:val="0"/>
                <w:sz w:val="24"/>
                <w:szCs w:val="24"/>
              </w:rPr>
              <w:t>: Cooperative Research and Extension</w:t>
            </w:r>
          </w:p>
        </w:tc>
      </w:tr>
      <w:tr w:rsidR="001215A8" w:rsidRPr="00D01753" w:rsidTr="00EE0B6F">
        <w:trPr>
          <w:trHeight w:val="432"/>
        </w:trPr>
        <w:tc>
          <w:tcPr>
            <w:tcW w:w="6475" w:type="dxa"/>
            <w:shd w:val="clear" w:color="auto" w:fill="DAE9F7" w:themeFill="text2" w:themeFillTint="1A"/>
            <w:vAlign w:val="center"/>
          </w:tcPr>
          <w:p w:rsidR="001215A8" w:rsidRDefault="001215A8" w:rsidP="001215A8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D01753">
              <w:rPr>
                <w:rFonts w:asciiTheme="minorHAnsi" w:hAnsiTheme="minorHAnsi" w:cs="Arial"/>
                <w:sz w:val="24"/>
                <w:szCs w:val="24"/>
              </w:rPr>
              <w:t>Strategic Plan Goal 1</w:t>
            </w:r>
            <w:r w:rsidRPr="00D01753">
              <w:rPr>
                <w:rFonts w:asciiTheme="minorHAnsi" w:hAnsiTheme="minorHAnsi" w:cs="Arial"/>
                <w:b w:val="0"/>
                <w:sz w:val="24"/>
                <w:szCs w:val="24"/>
              </w:rPr>
              <w:t>: Administration</w:t>
            </w:r>
          </w:p>
          <w:p w:rsidR="00252306" w:rsidRPr="00252306" w:rsidRDefault="00252306" w:rsidP="00027F37">
            <w:pPr>
              <w:pStyle w:val="Heading2"/>
              <w:outlineLvl w:val="1"/>
              <w:rPr>
                <w:rFonts w:asciiTheme="minorHAnsi" w:hAnsiTheme="minorHAnsi" w:cs="Arial"/>
                <w:b w:val="0"/>
                <w:i/>
                <w:sz w:val="24"/>
                <w:szCs w:val="24"/>
              </w:rPr>
            </w:pPr>
            <w:r w:rsidRPr="00252306">
              <w:rPr>
                <w:rFonts w:asciiTheme="minorHAnsi" w:hAnsiTheme="minorHAnsi" w:cs="Arial"/>
                <w:b w:val="0"/>
                <w:i/>
                <w:sz w:val="24"/>
                <w:szCs w:val="24"/>
              </w:rPr>
              <w:t>S</w:t>
            </w:r>
            <w:r w:rsidR="00BF17EC">
              <w:rPr>
                <w:rFonts w:asciiTheme="minorHAnsi" w:hAnsiTheme="minorHAnsi" w:cs="Arial"/>
                <w:b w:val="0"/>
                <w:i/>
                <w:sz w:val="24"/>
                <w:szCs w:val="24"/>
              </w:rPr>
              <w:t>trengthen</w:t>
            </w:r>
            <w:r w:rsidRPr="00252306">
              <w:rPr>
                <w:rFonts w:asciiTheme="minorHAnsi" w:hAnsiTheme="minorHAnsi" w:cs="Arial"/>
                <w:b w:val="0"/>
                <w:i/>
                <w:sz w:val="24"/>
                <w:szCs w:val="24"/>
              </w:rPr>
              <w:t xml:space="preserve"> </w:t>
            </w:r>
            <w:r w:rsidR="00064416">
              <w:rPr>
                <w:rFonts w:asciiTheme="minorHAnsi" w:hAnsiTheme="minorHAnsi" w:cs="Arial"/>
                <w:b w:val="0"/>
                <w:i/>
                <w:sz w:val="24"/>
                <w:szCs w:val="24"/>
              </w:rPr>
              <w:t>organizational structure</w:t>
            </w:r>
            <w:r w:rsidRPr="00252306">
              <w:rPr>
                <w:rFonts w:asciiTheme="minorHAnsi" w:hAnsiTheme="minorHAnsi" w:cs="Arial"/>
                <w:b w:val="0"/>
                <w:i/>
                <w:sz w:val="24"/>
                <w:szCs w:val="24"/>
              </w:rPr>
              <w:t xml:space="preserve">, resource management, and </w:t>
            </w:r>
            <w:r w:rsidR="008E4186">
              <w:rPr>
                <w:rFonts w:asciiTheme="minorHAnsi" w:hAnsiTheme="minorHAnsi" w:cs="Arial"/>
                <w:b w:val="0"/>
                <w:i/>
                <w:sz w:val="24"/>
                <w:szCs w:val="24"/>
              </w:rPr>
              <w:t>research and extension</w:t>
            </w:r>
            <w:r w:rsidR="00064416">
              <w:rPr>
                <w:rFonts w:asciiTheme="minorHAnsi" w:hAnsiTheme="minorHAnsi" w:cs="Arial"/>
                <w:b w:val="0"/>
                <w:i/>
                <w:sz w:val="24"/>
                <w:szCs w:val="24"/>
              </w:rPr>
              <w:t xml:space="preserve"> programs </w:t>
            </w:r>
            <w:r w:rsidRPr="00252306">
              <w:rPr>
                <w:rFonts w:asciiTheme="minorHAnsi" w:hAnsiTheme="minorHAnsi" w:cs="Arial"/>
                <w:b w:val="0"/>
                <w:i/>
                <w:sz w:val="24"/>
                <w:szCs w:val="24"/>
              </w:rPr>
              <w:t xml:space="preserve">to increase access </w:t>
            </w:r>
            <w:r w:rsidR="00064416">
              <w:rPr>
                <w:rFonts w:asciiTheme="minorHAnsi" w:hAnsiTheme="minorHAnsi" w:cs="Arial"/>
                <w:b w:val="0"/>
                <w:i/>
                <w:sz w:val="24"/>
                <w:szCs w:val="24"/>
              </w:rPr>
              <w:t xml:space="preserve">to </w:t>
            </w:r>
            <w:r w:rsidRPr="00252306">
              <w:rPr>
                <w:rFonts w:asciiTheme="minorHAnsi" w:hAnsiTheme="minorHAnsi" w:cs="Arial"/>
                <w:b w:val="0"/>
                <w:i/>
                <w:sz w:val="24"/>
                <w:szCs w:val="24"/>
              </w:rPr>
              <w:t>innovative</w:t>
            </w:r>
            <w:r w:rsidR="00027F37">
              <w:rPr>
                <w:rFonts w:asciiTheme="minorHAnsi" w:hAnsiTheme="minorHAnsi" w:cs="Arial"/>
                <w:b w:val="0"/>
                <w:i/>
                <w:sz w:val="24"/>
                <w:szCs w:val="24"/>
              </w:rPr>
              <w:t xml:space="preserve"> and research-based</w:t>
            </w:r>
            <w:r w:rsidRPr="00252306">
              <w:rPr>
                <w:rFonts w:asciiTheme="minorHAnsi" w:hAnsiTheme="minorHAnsi" w:cs="Arial"/>
                <w:b w:val="0"/>
                <w:i/>
                <w:sz w:val="24"/>
                <w:szCs w:val="24"/>
              </w:rPr>
              <w:t xml:space="preserve"> technologies a</w:t>
            </w:r>
            <w:r w:rsidR="00064416">
              <w:rPr>
                <w:rFonts w:asciiTheme="minorHAnsi" w:hAnsiTheme="minorHAnsi" w:cs="Arial"/>
                <w:b w:val="0"/>
                <w:i/>
                <w:sz w:val="24"/>
                <w:szCs w:val="24"/>
              </w:rPr>
              <w:t xml:space="preserve">nd best practices that support </w:t>
            </w:r>
            <w:r w:rsidRPr="00252306">
              <w:rPr>
                <w:rFonts w:asciiTheme="minorHAnsi" w:hAnsiTheme="minorHAnsi" w:cs="Arial"/>
                <w:b w:val="0"/>
                <w:i/>
                <w:sz w:val="24"/>
                <w:szCs w:val="24"/>
              </w:rPr>
              <w:t>community development and resiliency</w:t>
            </w:r>
          </w:p>
        </w:tc>
        <w:tc>
          <w:tcPr>
            <w:tcW w:w="6475" w:type="dxa"/>
            <w:gridSpan w:val="2"/>
            <w:shd w:val="clear" w:color="auto" w:fill="DAE9F7" w:themeFill="text2" w:themeFillTint="1A"/>
            <w:vAlign w:val="center"/>
          </w:tcPr>
          <w:p w:rsidR="001215A8" w:rsidRPr="00D01753" w:rsidRDefault="001215A8" w:rsidP="001215A8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</w:p>
        </w:tc>
      </w:tr>
      <w:tr w:rsidR="001215A8" w:rsidRPr="00D01753" w:rsidTr="00EE0B6F">
        <w:trPr>
          <w:trHeight w:val="432"/>
        </w:trPr>
        <w:tc>
          <w:tcPr>
            <w:tcW w:w="6475" w:type="dxa"/>
            <w:shd w:val="clear" w:color="auto" w:fill="DAE9F7" w:themeFill="text2" w:themeFillTint="1A"/>
            <w:vAlign w:val="center"/>
          </w:tcPr>
          <w:p w:rsidR="001215A8" w:rsidRDefault="002544E1" w:rsidP="001215A8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2544E1">
              <w:rPr>
                <w:rFonts w:asciiTheme="minorHAnsi" w:hAnsiTheme="minorHAnsi" w:cs="Arial"/>
                <w:sz w:val="24"/>
                <w:szCs w:val="24"/>
              </w:rPr>
              <w:t>AIP Objectives</w:t>
            </w: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:</w:t>
            </w:r>
          </w:p>
          <w:p w:rsidR="002544E1" w:rsidRDefault="00027F37" w:rsidP="00252306">
            <w:pPr>
              <w:pStyle w:val="Heading2"/>
              <w:numPr>
                <w:ilvl w:val="0"/>
                <w:numId w:val="10"/>
              </w:numPr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To</w:t>
            </w:r>
            <w:r w:rsidR="00AF1865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establish</w:t>
            </w:r>
            <w:r w:rsidR="003C19A7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an organizational structure that will support</w:t>
            </w:r>
            <w:r w:rsidR="00252306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the CRE depa</w:t>
            </w:r>
            <w:r w:rsidR="00B01C97">
              <w:rPr>
                <w:rFonts w:asciiTheme="minorHAnsi" w:hAnsiTheme="minorHAnsi" w:cs="Arial"/>
                <w:b w:val="0"/>
                <w:sz w:val="24"/>
                <w:szCs w:val="24"/>
              </w:rPr>
              <w:t>rtment to increase staffing and programs and expand functions of each office at the state and national level</w:t>
            </w:r>
          </w:p>
          <w:p w:rsidR="003C19A7" w:rsidRDefault="00252306" w:rsidP="003C19A7">
            <w:pPr>
              <w:pStyle w:val="Heading2"/>
              <w:numPr>
                <w:ilvl w:val="0"/>
                <w:numId w:val="10"/>
              </w:numPr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To </w:t>
            </w:r>
            <w:r w:rsidR="00BF17EC">
              <w:rPr>
                <w:rFonts w:asciiTheme="minorHAnsi" w:hAnsiTheme="minorHAnsi" w:cs="Arial"/>
                <w:b w:val="0"/>
                <w:sz w:val="24"/>
                <w:szCs w:val="24"/>
              </w:rPr>
              <w:t>impro</w:t>
            </w:r>
            <w:r w:rsidR="00B01C97">
              <w:rPr>
                <w:rFonts w:asciiTheme="minorHAnsi" w:hAnsiTheme="minorHAnsi" w:cs="Arial"/>
                <w:b w:val="0"/>
                <w:sz w:val="24"/>
                <w:szCs w:val="24"/>
              </w:rPr>
              <w:t>ve resources</w:t>
            </w:r>
            <w:r w:rsidR="003C19A7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through</w:t>
            </w:r>
            <w:r w:rsidR="00B01C97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</w:t>
            </w:r>
            <w:r w:rsidR="00956E81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financial </w:t>
            </w:r>
            <w:r w:rsidR="00B01C97">
              <w:rPr>
                <w:rFonts w:asciiTheme="minorHAnsi" w:hAnsiTheme="minorHAnsi" w:cs="Arial"/>
                <w:b w:val="0"/>
                <w:sz w:val="24"/>
                <w:szCs w:val="24"/>
              </w:rPr>
              <w:t>acquisition</w:t>
            </w:r>
            <w:r w:rsidR="00956E81">
              <w:rPr>
                <w:rFonts w:asciiTheme="minorHAnsi" w:hAnsiTheme="minorHAnsi" w:cs="Arial"/>
                <w:b w:val="0"/>
                <w:sz w:val="24"/>
                <w:szCs w:val="24"/>
              </w:rPr>
              <w:t>s</w:t>
            </w:r>
            <w:r w:rsidR="003C19A7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, efficient allocation, and effective </w:t>
            </w:r>
            <w:r w:rsidR="00BF17EC">
              <w:rPr>
                <w:rFonts w:asciiTheme="minorHAnsi" w:hAnsiTheme="minorHAnsi" w:cs="Arial"/>
                <w:b w:val="0"/>
                <w:sz w:val="24"/>
                <w:szCs w:val="24"/>
              </w:rPr>
              <w:t>management</w:t>
            </w:r>
            <w:r w:rsidR="00B01C97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</w:t>
            </w:r>
            <w:r w:rsidR="00BB1422">
              <w:rPr>
                <w:rFonts w:asciiTheme="minorHAnsi" w:hAnsiTheme="minorHAnsi" w:cs="Arial"/>
                <w:b w:val="0"/>
                <w:sz w:val="24"/>
                <w:szCs w:val="24"/>
              </w:rPr>
              <w:t>to modernize and expan</w:t>
            </w:r>
            <w:r w:rsidR="008E4186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d infrastructure, </w:t>
            </w:r>
            <w:r w:rsidR="00BB1422">
              <w:rPr>
                <w:rFonts w:asciiTheme="minorHAnsi" w:hAnsiTheme="minorHAnsi" w:cs="Arial"/>
                <w:b w:val="0"/>
                <w:sz w:val="24"/>
                <w:szCs w:val="24"/>
              </w:rPr>
              <w:t>technology</w:t>
            </w:r>
            <w:r w:rsidR="008E4186">
              <w:rPr>
                <w:rFonts w:asciiTheme="minorHAnsi" w:hAnsiTheme="minorHAnsi" w:cs="Arial"/>
                <w:b w:val="0"/>
                <w:sz w:val="24"/>
                <w:szCs w:val="24"/>
              </w:rPr>
              <w:t>, and innovation</w:t>
            </w:r>
            <w:r w:rsidR="00BB1422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</w:t>
            </w:r>
          </w:p>
          <w:p w:rsidR="00BF17EC" w:rsidRDefault="00027F37" w:rsidP="003179B2">
            <w:pPr>
              <w:pStyle w:val="Heading2"/>
              <w:numPr>
                <w:ilvl w:val="0"/>
                <w:numId w:val="10"/>
              </w:numPr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To provide</w:t>
            </w:r>
            <w:r w:rsidR="003179B2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for</w:t>
            </w: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capacity-building</w:t>
            </w:r>
            <w:r w:rsidR="003179B2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through</w:t>
            </w: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professional</w:t>
            </w:r>
            <w:r w:rsidR="003179B2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training, educational opportunities, and career development</w:t>
            </w:r>
          </w:p>
          <w:p w:rsidR="003179B2" w:rsidRPr="00D01753" w:rsidRDefault="003179B2" w:rsidP="00BD0E9C">
            <w:pPr>
              <w:pStyle w:val="Heading2"/>
              <w:numPr>
                <w:ilvl w:val="0"/>
                <w:numId w:val="10"/>
              </w:numPr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To ensure policies and procedures provide a conducive environment </w:t>
            </w:r>
            <w:r w:rsidR="00956E81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to effectuate innovation, </w:t>
            </w:r>
            <w:r w:rsidR="00BD0E9C">
              <w:rPr>
                <w:rFonts w:asciiTheme="minorHAnsi" w:hAnsiTheme="minorHAnsi" w:cs="Arial"/>
                <w:b w:val="0"/>
                <w:sz w:val="24"/>
                <w:szCs w:val="24"/>
              </w:rPr>
              <w:t>improve resources</w:t>
            </w:r>
            <w:r w:rsidR="00956E81">
              <w:rPr>
                <w:rFonts w:asciiTheme="minorHAnsi" w:hAnsiTheme="minorHAnsi" w:cs="Arial"/>
                <w:b w:val="0"/>
                <w:sz w:val="24"/>
                <w:szCs w:val="24"/>
              </w:rPr>
              <w:t>, and</w:t>
            </w:r>
            <w:r w:rsidR="00BD0E9C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increase</w:t>
            </w:r>
            <w:r w:rsidR="00956E81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meaningful program impact</w:t>
            </w:r>
          </w:p>
        </w:tc>
        <w:tc>
          <w:tcPr>
            <w:tcW w:w="6475" w:type="dxa"/>
            <w:gridSpan w:val="2"/>
            <w:shd w:val="clear" w:color="auto" w:fill="DAE9F7" w:themeFill="text2" w:themeFillTint="1A"/>
            <w:vAlign w:val="center"/>
          </w:tcPr>
          <w:p w:rsidR="001215A8" w:rsidRPr="00D01753" w:rsidRDefault="001215A8" w:rsidP="001215A8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</w:p>
        </w:tc>
      </w:tr>
      <w:tr w:rsidR="002544E1" w:rsidRPr="00D01753" w:rsidTr="00EE0B6F">
        <w:trPr>
          <w:trHeight w:val="432"/>
        </w:trPr>
        <w:tc>
          <w:tcPr>
            <w:tcW w:w="6475" w:type="dxa"/>
            <w:shd w:val="clear" w:color="auto" w:fill="DAE9F7" w:themeFill="text2" w:themeFillTint="1A"/>
            <w:vAlign w:val="center"/>
          </w:tcPr>
          <w:p w:rsidR="007D61DD" w:rsidRPr="002544E1" w:rsidRDefault="002544E1" w:rsidP="001215A8">
            <w:pPr>
              <w:pStyle w:val="Heading2"/>
              <w:outlineLvl w:val="1"/>
              <w:rPr>
                <w:rFonts w:asciiTheme="minorHAnsi" w:hAnsiTheme="minorHAnsi" w:cs="Arial"/>
                <w:sz w:val="24"/>
                <w:szCs w:val="24"/>
              </w:rPr>
            </w:pPr>
            <w:r w:rsidRPr="002544E1">
              <w:rPr>
                <w:rFonts w:asciiTheme="minorHAnsi" w:hAnsiTheme="minorHAnsi" w:cs="Arial"/>
                <w:sz w:val="24"/>
                <w:szCs w:val="24"/>
              </w:rPr>
              <w:lastRenderedPageBreak/>
              <w:t>Activities</w:t>
            </w:r>
            <w:r w:rsidR="003179B2">
              <w:rPr>
                <w:rFonts w:asciiTheme="minorHAnsi" w:hAnsiTheme="minorHAnsi" w:cs="Arial"/>
                <w:sz w:val="24"/>
                <w:szCs w:val="24"/>
              </w:rPr>
              <w:t xml:space="preserve"> &amp; Tasks</w:t>
            </w:r>
          </w:p>
        </w:tc>
        <w:tc>
          <w:tcPr>
            <w:tcW w:w="3237" w:type="dxa"/>
            <w:shd w:val="clear" w:color="auto" w:fill="DAE9F7" w:themeFill="text2" w:themeFillTint="1A"/>
            <w:vAlign w:val="center"/>
          </w:tcPr>
          <w:p w:rsidR="002544E1" w:rsidRDefault="002544E1" w:rsidP="002544E1">
            <w:pPr>
              <w:pStyle w:val="Heading2"/>
              <w:jc w:val="center"/>
              <w:outlineLvl w:val="1"/>
              <w:rPr>
                <w:rFonts w:asciiTheme="minorHAnsi" w:hAnsiTheme="minorHAnsi" w:cs="Arial"/>
                <w:sz w:val="24"/>
                <w:szCs w:val="24"/>
              </w:rPr>
            </w:pPr>
            <w:r w:rsidRPr="002544E1">
              <w:rPr>
                <w:rFonts w:asciiTheme="minorHAnsi" w:hAnsiTheme="minorHAnsi" w:cs="Arial"/>
                <w:sz w:val="24"/>
                <w:szCs w:val="24"/>
              </w:rPr>
              <w:t>Assigned position</w:t>
            </w:r>
          </w:p>
          <w:p w:rsidR="007D61DD" w:rsidRPr="002544E1" w:rsidRDefault="007D61DD" w:rsidP="007D61DD">
            <w:pPr>
              <w:pStyle w:val="Heading2"/>
              <w:outlineLvl w:val="1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38" w:type="dxa"/>
            <w:shd w:val="clear" w:color="auto" w:fill="DAE9F7" w:themeFill="text2" w:themeFillTint="1A"/>
            <w:vAlign w:val="center"/>
          </w:tcPr>
          <w:p w:rsidR="002544E1" w:rsidRPr="002544E1" w:rsidRDefault="002544E1" w:rsidP="002544E1">
            <w:pPr>
              <w:pStyle w:val="Heading2"/>
              <w:jc w:val="center"/>
              <w:outlineLvl w:val="1"/>
              <w:rPr>
                <w:rFonts w:asciiTheme="minorHAnsi" w:hAnsiTheme="minorHAnsi" w:cs="Arial"/>
                <w:sz w:val="24"/>
                <w:szCs w:val="24"/>
              </w:rPr>
            </w:pPr>
            <w:r w:rsidRPr="002544E1">
              <w:rPr>
                <w:rFonts w:asciiTheme="minorHAnsi" w:hAnsiTheme="minorHAnsi" w:cs="Arial"/>
                <w:sz w:val="24"/>
                <w:szCs w:val="24"/>
              </w:rPr>
              <w:t>Timeline</w:t>
            </w:r>
          </w:p>
        </w:tc>
      </w:tr>
      <w:tr w:rsidR="00EE6C2D" w:rsidRPr="00D01753" w:rsidTr="007C24C8">
        <w:trPr>
          <w:trHeight w:val="432"/>
        </w:trPr>
        <w:tc>
          <w:tcPr>
            <w:tcW w:w="6475" w:type="dxa"/>
            <w:shd w:val="clear" w:color="auto" w:fill="DAE9F7" w:themeFill="text2" w:themeFillTint="1A"/>
            <w:vAlign w:val="center"/>
          </w:tcPr>
          <w:p w:rsidR="00EE6C2D" w:rsidRPr="00AF1865" w:rsidRDefault="00EE6C2D" w:rsidP="00AF1865">
            <w:pPr>
              <w:pStyle w:val="Heading2"/>
              <w:outlineLvl w:val="1"/>
              <w:rPr>
                <w:rFonts w:asciiTheme="minorHAnsi" w:hAnsiTheme="minorHAnsi" w:cs="Arial"/>
                <w:sz w:val="24"/>
                <w:szCs w:val="24"/>
              </w:rPr>
            </w:pPr>
            <w:r w:rsidRPr="00AF1865">
              <w:rPr>
                <w:rFonts w:asciiTheme="minorHAnsi" w:hAnsiTheme="minorHAnsi" w:cs="Arial"/>
                <w:sz w:val="24"/>
                <w:szCs w:val="24"/>
              </w:rPr>
              <w:t xml:space="preserve">Objective 1: </w:t>
            </w:r>
            <w:r w:rsidRPr="00AF1865">
              <w:rPr>
                <w:rFonts w:asciiTheme="minorHAnsi" w:hAnsiTheme="minorHAnsi" w:cs="Arial"/>
                <w:sz w:val="24"/>
                <w:szCs w:val="24"/>
              </w:rPr>
              <w:t>To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establish</w:t>
            </w:r>
            <w:r w:rsidRPr="00AF1865">
              <w:rPr>
                <w:rFonts w:asciiTheme="minorHAnsi" w:hAnsiTheme="minorHAnsi" w:cs="Arial"/>
                <w:sz w:val="24"/>
                <w:szCs w:val="24"/>
              </w:rPr>
              <w:t xml:space="preserve"> an organizational structure that will support the CRE department to increase staffing and programs and expand functions of each office at the state and national level</w:t>
            </w:r>
          </w:p>
          <w:p w:rsidR="00EE6C2D" w:rsidRDefault="00EE6C2D" w:rsidP="00956E81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Activity 1. Align positions to improve workflow, processes, staff performances, and management of programs and projects</w:t>
            </w:r>
          </w:p>
          <w:p w:rsidR="00EE6C2D" w:rsidRDefault="00EE6C2D" w:rsidP="00532696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Task 1. Review job descriptions and job specifications of all positions. </w:t>
            </w:r>
          </w:p>
          <w:p w:rsidR="00EE6C2D" w:rsidRDefault="00EE6C2D" w:rsidP="00532696">
            <w:pPr>
              <w:pStyle w:val="Heading2"/>
              <w:numPr>
                <w:ilvl w:val="0"/>
                <w:numId w:val="12"/>
              </w:numPr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Redefine and update roles and responsibilities for upgrading, reclassification, or reassignment</w:t>
            </w:r>
          </w:p>
          <w:p w:rsidR="00EE6C2D" w:rsidRDefault="00EE6C2D" w:rsidP="00532696">
            <w:pPr>
              <w:pStyle w:val="Heading2"/>
              <w:numPr>
                <w:ilvl w:val="0"/>
                <w:numId w:val="12"/>
              </w:numPr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Realign staff qualifications, skill level, and performance to appropriate job category and level</w:t>
            </w:r>
          </w:p>
          <w:p w:rsidR="00EE6C2D" w:rsidRDefault="00EE6C2D" w:rsidP="00E60122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Task 2. Review the organizational structure of the department to remove barriers and inefficiencies </w:t>
            </w:r>
          </w:p>
          <w:p w:rsidR="00EE6C2D" w:rsidRDefault="00EE6C2D" w:rsidP="00E60122">
            <w:pPr>
              <w:pStyle w:val="Heading2"/>
              <w:numPr>
                <w:ilvl w:val="0"/>
                <w:numId w:val="13"/>
              </w:numPr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Upgrade the four sites from office level to division level</w:t>
            </w:r>
          </w:p>
          <w:p w:rsidR="00EE6C2D" w:rsidRDefault="00EE6C2D" w:rsidP="00E60122">
            <w:pPr>
              <w:pStyle w:val="Heading2"/>
              <w:numPr>
                <w:ilvl w:val="0"/>
                <w:numId w:val="13"/>
              </w:numPr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Upgrade coordinator-level positions to director-level positions with added duties and responsibilities for program planning, management, and direction</w:t>
            </w:r>
          </w:p>
          <w:p w:rsidR="00EE6C2D" w:rsidRDefault="00EE6C2D" w:rsidP="00E60122">
            <w:pPr>
              <w:pStyle w:val="Heading2"/>
              <w:numPr>
                <w:ilvl w:val="0"/>
                <w:numId w:val="13"/>
              </w:numPr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Create a sponsored programs office inclusive of grants management functions</w:t>
            </w:r>
          </w:p>
          <w:p w:rsidR="00EE6C2D" w:rsidRDefault="00EE6C2D" w:rsidP="007D61DD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lastRenderedPageBreak/>
              <w:t xml:space="preserve">Task 3. Recruit and retain qualified researchers, extension agents, and field and administrative staff </w:t>
            </w:r>
          </w:p>
          <w:p w:rsidR="00EE6C2D" w:rsidRDefault="00EE6C2D" w:rsidP="006238C7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Task 4. Review existing programs for continuity and expansion taking into consideration stakeholders' inputs and community needs</w:t>
            </w:r>
          </w:p>
          <w:p w:rsidR="00EE6C2D" w:rsidRDefault="00EE6C2D" w:rsidP="006238C7">
            <w:pPr>
              <w:pStyle w:val="Heading2"/>
              <w:numPr>
                <w:ilvl w:val="0"/>
                <w:numId w:val="14"/>
              </w:numPr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Secure external funding to increase the number of activities under each program, including needed staffing</w:t>
            </w:r>
          </w:p>
          <w:p w:rsidR="00EE6C2D" w:rsidRDefault="00EE6C2D" w:rsidP="006238C7">
            <w:pPr>
              <w:pStyle w:val="Heading2"/>
              <w:numPr>
                <w:ilvl w:val="0"/>
                <w:numId w:val="14"/>
              </w:numPr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Secure local and external funding for facilities and office spaces</w:t>
            </w:r>
          </w:p>
          <w:p w:rsidR="00EE6C2D" w:rsidRDefault="00EE6C2D" w:rsidP="006238C7">
            <w:pPr>
              <w:pStyle w:val="Heading2"/>
              <w:numPr>
                <w:ilvl w:val="0"/>
                <w:numId w:val="14"/>
              </w:numPr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Secure local matching sources for additional budget allocation from COM Land Grant </w:t>
            </w:r>
          </w:p>
          <w:p w:rsidR="00EE6C2D" w:rsidRDefault="00EE6C2D" w:rsidP="006238C7">
            <w:pPr>
              <w:pStyle w:val="Heading2"/>
              <w:numPr>
                <w:ilvl w:val="0"/>
                <w:numId w:val="14"/>
              </w:numPr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Collaborate and form partnerships with regional institutions to bring in expertise and technical assistance where limited</w:t>
            </w:r>
          </w:p>
          <w:p w:rsidR="00EE6C2D" w:rsidRPr="00D01753" w:rsidRDefault="00EE6C2D" w:rsidP="00AF1865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DAE9F7" w:themeFill="text2" w:themeFillTint="1A"/>
            <w:vAlign w:val="center"/>
          </w:tcPr>
          <w:p w:rsidR="00EE6C2D" w:rsidRDefault="00EE6C2D" w:rsidP="001215A8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lastRenderedPageBreak/>
              <w:t>VPCRE and CRE Coordinators</w:t>
            </w:r>
          </w:p>
        </w:tc>
        <w:tc>
          <w:tcPr>
            <w:tcW w:w="3238" w:type="dxa"/>
            <w:shd w:val="clear" w:color="auto" w:fill="DAE9F7" w:themeFill="text2" w:themeFillTint="1A"/>
            <w:vAlign w:val="center"/>
          </w:tcPr>
          <w:p w:rsidR="00EE6C2D" w:rsidRPr="00D01753" w:rsidRDefault="00EE6C2D" w:rsidP="001215A8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September 2024</w:t>
            </w:r>
          </w:p>
        </w:tc>
      </w:tr>
      <w:tr w:rsidR="00EE6C2D" w:rsidRPr="00D01753" w:rsidTr="007916D7">
        <w:trPr>
          <w:trHeight w:val="432"/>
        </w:trPr>
        <w:tc>
          <w:tcPr>
            <w:tcW w:w="6475" w:type="dxa"/>
            <w:shd w:val="clear" w:color="auto" w:fill="DAE9F7" w:themeFill="text2" w:themeFillTint="1A"/>
            <w:vAlign w:val="center"/>
          </w:tcPr>
          <w:p w:rsidR="00EE6C2D" w:rsidRPr="007D61DD" w:rsidRDefault="00EE6C2D" w:rsidP="00AF1865">
            <w:pPr>
              <w:pStyle w:val="Heading2"/>
              <w:outlineLvl w:val="1"/>
              <w:rPr>
                <w:rFonts w:asciiTheme="minorHAnsi" w:hAnsiTheme="minorHAnsi" w:cs="Arial"/>
                <w:sz w:val="24"/>
                <w:szCs w:val="24"/>
              </w:rPr>
            </w:pPr>
            <w:r w:rsidRPr="007D61DD">
              <w:rPr>
                <w:rFonts w:asciiTheme="minorHAnsi" w:hAnsiTheme="minorHAnsi" w:cs="Arial"/>
                <w:sz w:val="24"/>
                <w:szCs w:val="24"/>
              </w:rPr>
              <w:lastRenderedPageBreak/>
              <w:t>Objective 2.</w:t>
            </w:r>
            <w:r w:rsidRPr="007D61D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7D61DD">
              <w:rPr>
                <w:rFonts w:asciiTheme="minorHAnsi" w:hAnsiTheme="minorHAnsi" w:cs="Arial"/>
                <w:sz w:val="24"/>
                <w:szCs w:val="24"/>
              </w:rPr>
              <w:t xml:space="preserve">To improve resources through financial acquisitions, efficient allocation, and effective management to modernize and expand infrastructure, technology, and innovation </w:t>
            </w:r>
          </w:p>
          <w:p w:rsidR="00EE6C2D" w:rsidRDefault="00EE6C2D" w:rsidP="00AF1865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Activity 1. Strengthen financial resources for facilities and equipment, technology, and innovative practices</w:t>
            </w:r>
          </w:p>
          <w:p w:rsidR="00EE6C2D" w:rsidRDefault="00EE6C2D" w:rsidP="00AF1865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Task 1. Improve internet capacity through </w:t>
            </w:r>
            <w:proofErr w:type="spellStart"/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Starlink</w:t>
            </w:r>
            <w:proofErr w:type="spellEnd"/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to expand program reach to remote locations, such as the outer islands. Purchase roaming </w:t>
            </w:r>
            <w:proofErr w:type="spellStart"/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Starlink</w:t>
            </w:r>
            <w:proofErr w:type="spellEnd"/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dish and connectivity license for each of the sites</w:t>
            </w:r>
          </w:p>
          <w:p w:rsidR="00EE6C2D" w:rsidRDefault="00EE6C2D" w:rsidP="00AF1865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lastRenderedPageBreak/>
              <w:t>Task 2. Install Zoom room capability at each of the sites including the national campus</w:t>
            </w:r>
          </w:p>
          <w:p w:rsidR="00EE6C2D" w:rsidRDefault="00EE6C2D" w:rsidP="00AF1865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Activity 2. Ensure that researchers, extension agents, and staff are equipped with the necessary tools, equipment and supplies</w:t>
            </w:r>
          </w:p>
          <w:p w:rsidR="00EE6C2D" w:rsidRDefault="00EE6C2D" w:rsidP="00AF1865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Task 1. Allocate sufficient budget to meet the needs of office and staff</w:t>
            </w:r>
          </w:p>
          <w:p w:rsidR="00EE6C2D" w:rsidRDefault="00EE6C2D" w:rsidP="00AF1865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Task 2. Ensure processes are streamlined and efficient administrative support is provided for on-ground staff and employees</w:t>
            </w:r>
          </w:p>
          <w:p w:rsidR="00EE6C2D" w:rsidRDefault="00EE6C2D" w:rsidP="00AF1865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Activity 3. Acquire additional financial resources</w:t>
            </w:r>
          </w:p>
          <w:p w:rsidR="00EE6C2D" w:rsidRDefault="00EE6C2D" w:rsidP="00AF1865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Task 1. Each site will have at least one externally funded project to support programs and staff resulting in four projects FSM-wide</w:t>
            </w:r>
          </w:p>
          <w:p w:rsidR="00EE6C2D" w:rsidRDefault="00EE6C2D" w:rsidP="00AF1865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Task 2. Each researcher will have at least one externally funded project to enhance research or extension programs, resulting in 8 additional projects, FSM-wide</w:t>
            </w:r>
          </w:p>
          <w:p w:rsidR="00EE6C2D" w:rsidRPr="00D01753" w:rsidRDefault="00EE6C2D" w:rsidP="001215A8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DAE9F7" w:themeFill="text2" w:themeFillTint="1A"/>
            <w:vAlign w:val="center"/>
          </w:tcPr>
          <w:p w:rsidR="00EE6C2D" w:rsidRPr="00D01753" w:rsidRDefault="00EE6C2D" w:rsidP="001215A8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lastRenderedPageBreak/>
              <w:t>VPCRE, CRE Coordinators, Researchers</w:t>
            </w:r>
          </w:p>
        </w:tc>
        <w:tc>
          <w:tcPr>
            <w:tcW w:w="3238" w:type="dxa"/>
            <w:shd w:val="clear" w:color="auto" w:fill="DAE9F7" w:themeFill="text2" w:themeFillTint="1A"/>
            <w:vAlign w:val="center"/>
          </w:tcPr>
          <w:p w:rsidR="00EE6C2D" w:rsidRPr="00D01753" w:rsidRDefault="00EE6C2D" w:rsidP="001215A8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September 2024, ongoing</w:t>
            </w:r>
          </w:p>
        </w:tc>
      </w:tr>
      <w:tr w:rsidR="00EE6C2D" w:rsidRPr="00D01753" w:rsidTr="00735825">
        <w:trPr>
          <w:trHeight w:val="432"/>
        </w:trPr>
        <w:tc>
          <w:tcPr>
            <w:tcW w:w="6475" w:type="dxa"/>
            <w:shd w:val="clear" w:color="auto" w:fill="DAE9F7" w:themeFill="text2" w:themeFillTint="1A"/>
            <w:vAlign w:val="center"/>
          </w:tcPr>
          <w:p w:rsidR="00EE6C2D" w:rsidRPr="007D61DD" w:rsidRDefault="00EE6C2D" w:rsidP="00AF1865">
            <w:pPr>
              <w:pStyle w:val="Heading2"/>
              <w:outlineLvl w:val="1"/>
              <w:rPr>
                <w:rFonts w:asciiTheme="minorHAnsi" w:hAnsiTheme="minorHAnsi" w:cs="Arial"/>
                <w:sz w:val="24"/>
                <w:szCs w:val="24"/>
              </w:rPr>
            </w:pPr>
            <w:r w:rsidRPr="007D61DD">
              <w:rPr>
                <w:rFonts w:asciiTheme="minorHAnsi" w:hAnsiTheme="minorHAnsi" w:cs="Arial"/>
                <w:sz w:val="24"/>
                <w:szCs w:val="24"/>
              </w:rPr>
              <w:lastRenderedPageBreak/>
              <w:t>Objective 3:</w:t>
            </w:r>
            <w:r w:rsidRPr="007D61D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7D61DD">
              <w:rPr>
                <w:rFonts w:asciiTheme="minorHAnsi" w:hAnsiTheme="minorHAnsi" w:cs="Arial"/>
                <w:sz w:val="24"/>
                <w:szCs w:val="24"/>
              </w:rPr>
              <w:t>To provide for capacity-building through professional training, educational opportunities, and career development</w:t>
            </w:r>
          </w:p>
          <w:p w:rsidR="00EE6C2D" w:rsidRDefault="00EE6C2D" w:rsidP="00AF1865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Activity 1. Allocate resources for professional development and training to increase staff knowledge and skills</w:t>
            </w:r>
          </w:p>
          <w:p w:rsidR="00EE6C2D" w:rsidRDefault="00EE6C2D" w:rsidP="00AF1865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lastRenderedPageBreak/>
              <w:t>Task 1. Identify needed areas for staff training to improve performance and productivity</w:t>
            </w:r>
          </w:p>
          <w:p w:rsidR="00EE6C2D" w:rsidRDefault="00EE6C2D" w:rsidP="00AF1865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Task 2.  Ensure staff is allocated time and support to participate in staff development opportunities</w:t>
            </w:r>
          </w:p>
          <w:p w:rsidR="00EE6C2D" w:rsidRDefault="00EE6C2D" w:rsidP="00AF1865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Activity 2. Staff are provided opportunities for educational advancement and qualifications</w:t>
            </w:r>
          </w:p>
          <w:p w:rsidR="00EE6C2D" w:rsidRDefault="00EE6C2D" w:rsidP="00AF1865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Task 1. Identify degree and graduate programs specific to the field of specialty needed including online programs.</w:t>
            </w:r>
          </w:p>
          <w:p w:rsidR="00EE6C2D" w:rsidRDefault="00EE6C2D" w:rsidP="00AF1865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Task 2. Provide guidance, mentoring, and counseling to staff to ensure they are financially prepared, motivated, and actively engaged in pursuit of higher degrees.</w:t>
            </w:r>
          </w:p>
          <w:p w:rsidR="00EE6C2D" w:rsidRDefault="00EE6C2D" w:rsidP="00AF1865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Task 3. Support staff professional development financial assistance</w:t>
            </w:r>
          </w:p>
          <w:p w:rsidR="00EE6C2D" w:rsidRDefault="00EE6C2D" w:rsidP="00AF1865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Activity 2. Ensure staff have opportunities for career advancement</w:t>
            </w:r>
          </w:p>
          <w:p w:rsidR="00EE6C2D" w:rsidRDefault="00EE6C2D" w:rsidP="00AF1865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Task 1. Clearly define expectations for individual staff to meet by setting targets and goals that will result in improved work output and performance</w:t>
            </w:r>
          </w:p>
          <w:p w:rsidR="00EE6C2D" w:rsidRDefault="00EE6C2D" w:rsidP="00AF1865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Task 2. Establish a career pathway for each position category and classification</w:t>
            </w:r>
          </w:p>
          <w:p w:rsidR="00EE6C2D" w:rsidRDefault="00EE6C2D" w:rsidP="00AF1865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Task 3. Conduct periodic and timely appraisals of staff performance</w:t>
            </w:r>
          </w:p>
          <w:p w:rsidR="00EE6C2D" w:rsidRDefault="00EE6C2D" w:rsidP="00AF1865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lastRenderedPageBreak/>
              <w:t xml:space="preserve">Task 4. Develop mechanisms for performance-based incentives or rewards </w:t>
            </w:r>
          </w:p>
          <w:p w:rsidR="00EE6C2D" w:rsidRPr="00D01753" w:rsidRDefault="00EE6C2D" w:rsidP="001215A8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DAE9F7" w:themeFill="text2" w:themeFillTint="1A"/>
            <w:vAlign w:val="center"/>
          </w:tcPr>
          <w:p w:rsidR="00EE6C2D" w:rsidRPr="00D01753" w:rsidRDefault="00EE6C2D" w:rsidP="001215A8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lastRenderedPageBreak/>
              <w:t>VPCRE, CRE Coordinators, Researchers, and supervisors</w:t>
            </w:r>
          </w:p>
        </w:tc>
        <w:tc>
          <w:tcPr>
            <w:tcW w:w="3238" w:type="dxa"/>
            <w:shd w:val="clear" w:color="auto" w:fill="DAE9F7" w:themeFill="text2" w:themeFillTint="1A"/>
            <w:vAlign w:val="center"/>
          </w:tcPr>
          <w:p w:rsidR="00EE6C2D" w:rsidRPr="00D01753" w:rsidRDefault="00EE6C2D" w:rsidP="001215A8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September 2024, ongoing</w:t>
            </w:r>
          </w:p>
        </w:tc>
      </w:tr>
      <w:tr w:rsidR="00EE6C2D" w:rsidRPr="00D01753" w:rsidTr="00C81A5F">
        <w:trPr>
          <w:trHeight w:val="432"/>
        </w:trPr>
        <w:tc>
          <w:tcPr>
            <w:tcW w:w="6475" w:type="dxa"/>
            <w:shd w:val="clear" w:color="auto" w:fill="DAE9F7" w:themeFill="text2" w:themeFillTint="1A"/>
            <w:vAlign w:val="center"/>
          </w:tcPr>
          <w:p w:rsidR="00EE6C2D" w:rsidRPr="007D61DD" w:rsidRDefault="00EE6C2D" w:rsidP="00AF1865">
            <w:pPr>
              <w:pStyle w:val="Heading2"/>
              <w:outlineLvl w:val="1"/>
              <w:rPr>
                <w:rFonts w:asciiTheme="minorHAnsi" w:hAnsiTheme="minorHAnsi" w:cs="Arial"/>
                <w:sz w:val="24"/>
                <w:szCs w:val="24"/>
              </w:rPr>
            </w:pPr>
            <w:r w:rsidRPr="007D61DD">
              <w:rPr>
                <w:rFonts w:asciiTheme="minorHAnsi" w:hAnsiTheme="minorHAnsi" w:cs="Arial"/>
                <w:sz w:val="24"/>
                <w:szCs w:val="24"/>
              </w:rPr>
              <w:lastRenderedPageBreak/>
              <w:t>Objective 4. To ensure policies and procedures provide a conducive environment to effectuate innovation, improve resources, and increase meaningful program impact</w:t>
            </w:r>
          </w:p>
          <w:p w:rsidR="00EE6C2D" w:rsidRDefault="00EE6C2D" w:rsidP="00AF1865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Activity 1. Increase the capacity of the department and offices through institutional strengthening</w:t>
            </w:r>
          </w:p>
          <w:p w:rsidR="00EE6C2D" w:rsidRDefault="00EE6C2D" w:rsidP="00AF1865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Task 1. Create Chapter 9 policies for Research, Extension, and Sponsored Programs</w:t>
            </w:r>
          </w:p>
          <w:p w:rsidR="00EE6C2D" w:rsidRDefault="00EE6C2D" w:rsidP="00AF1865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Task 2. Review Chapters 1-8 policies to incorporate relevant changes and revisions for the department</w:t>
            </w:r>
          </w:p>
          <w:p w:rsidR="00EE6C2D" w:rsidRDefault="00EE6C2D" w:rsidP="00AF1865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Task 3. Establish appropriate and required guidelines, procedures, committees, and working groups</w:t>
            </w:r>
          </w:p>
          <w:p w:rsidR="00EE6C2D" w:rsidRDefault="00EE6C2D" w:rsidP="00AF1865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Activity 2. Expand programs and services under the department</w:t>
            </w:r>
          </w:p>
          <w:p w:rsidR="00EE6C2D" w:rsidRDefault="00EE6C2D" w:rsidP="00AF1865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Task 1. Create the Office of Sponsored Programs and Grants Management</w:t>
            </w:r>
          </w:p>
          <w:p w:rsidR="00EE6C2D" w:rsidRDefault="00EE6C2D" w:rsidP="00AF1865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Task 2. Secure funding for staffing and needed resources</w:t>
            </w:r>
          </w:p>
          <w:p w:rsidR="00EE6C2D" w:rsidRDefault="00EE6C2D" w:rsidP="00AF1865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Task 3. Realign or add positions at the state level to support sponsored programs and activities</w:t>
            </w:r>
          </w:p>
          <w:p w:rsidR="00EE6C2D" w:rsidRDefault="00EE6C2D" w:rsidP="00AF1865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lastRenderedPageBreak/>
              <w:t>Task 4. Assist all departments and offices seek external funding sources to support their functions and improve their resources</w:t>
            </w:r>
          </w:p>
          <w:p w:rsidR="00EE6C2D" w:rsidRPr="00D01753" w:rsidRDefault="00EE6C2D" w:rsidP="001215A8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DAE9F7" w:themeFill="text2" w:themeFillTint="1A"/>
            <w:vAlign w:val="center"/>
          </w:tcPr>
          <w:p w:rsidR="00EE6C2D" w:rsidRPr="00D01753" w:rsidRDefault="00EE6C2D" w:rsidP="001215A8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lastRenderedPageBreak/>
              <w:t>VPCRE, CRE Coordinators, Researchers, Standing Committee</w:t>
            </w:r>
          </w:p>
        </w:tc>
        <w:tc>
          <w:tcPr>
            <w:tcW w:w="3238" w:type="dxa"/>
            <w:shd w:val="clear" w:color="auto" w:fill="DAE9F7" w:themeFill="text2" w:themeFillTint="1A"/>
            <w:vAlign w:val="center"/>
          </w:tcPr>
          <w:p w:rsidR="00EE6C2D" w:rsidRPr="00D01753" w:rsidRDefault="00EE6C2D" w:rsidP="001215A8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December 2025</w:t>
            </w:r>
          </w:p>
        </w:tc>
      </w:tr>
    </w:tbl>
    <w:p w:rsidR="00254DC7" w:rsidRDefault="00254DC7" w:rsidP="001215A8">
      <w:pPr>
        <w:pStyle w:val="Heading2"/>
        <w:shd w:val="clear" w:color="auto" w:fill="FFFFFF"/>
        <w:rPr>
          <w:rFonts w:asciiTheme="minorHAnsi" w:hAnsiTheme="minorHAnsi" w:cs="Arial"/>
          <w:b w:val="0"/>
          <w:sz w:val="24"/>
          <w:szCs w:val="24"/>
        </w:rPr>
      </w:pPr>
    </w:p>
    <w:p w:rsidR="00B330D3" w:rsidRDefault="00B330D3" w:rsidP="00B330D3">
      <w:pPr>
        <w:pStyle w:val="Heading2"/>
        <w:shd w:val="clear" w:color="auto" w:fill="FFFFFF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Annual Implementation Plan (AIP)</w:t>
      </w:r>
    </w:p>
    <w:p w:rsidR="00254DC7" w:rsidRPr="00D01753" w:rsidRDefault="00254DC7" w:rsidP="00B330D3">
      <w:pPr>
        <w:pStyle w:val="Heading2"/>
        <w:shd w:val="clear" w:color="auto" w:fill="FFFFFF"/>
        <w:jc w:val="center"/>
        <w:rPr>
          <w:rFonts w:asciiTheme="minorHAnsi" w:hAnsiTheme="minorHAnsi" w:cs="Arial"/>
          <w:b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3237"/>
        <w:gridCol w:w="3238"/>
      </w:tblGrid>
      <w:tr w:rsidR="001215A8" w:rsidRPr="00D01753" w:rsidTr="00EE0B6F">
        <w:trPr>
          <w:trHeight w:val="432"/>
        </w:trPr>
        <w:tc>
          <w:tcPr>
            <w:tcW w:w="6475" w:type="dxa"/>
            <w:shd w:val="clear" w:color="auto" w:fill="FAE2D5" w:themeFill="accent2" w:themeFillTint="33"/>
            <w:vAlign w:val="center"/>
          </w:tcPr>
          <w:p w:rsidR="001215A8" w:rsidRPr="00D01753" w:rsidRDefault="001215A8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D01753">
              <w:rPr>
                <w:rFonts w:asciiTheme="minorHAnsi" w:hAnsiTheme="minorHAnsi" w:cs="Arial"/>
                <w:sz w:val="24"/>
                <w:szCs w:val="24"/>
              </w:rPr>
              <w:t>Vice President</w:t>
            </w:r>
            <w:r w:rsidRPr="00D01753">
              <w:rPr>
                <w:rFonts w:asciiTheme="minorHAnsi" w:hAnsiTheme="minorHAnsi" w:cs="Arial"/>
                <w:b w:val="0"/>
                <w:sz w:val="24"/>
                <w:szCs w:val="24"/>
              </w:rPr>
              <w:t>: Steven Young-Uhk</w:t>
            </w:r>
          </w:p>
        </w:tc>
        <w:tc>
          <w:tcPr>
            <w:tcW w:w="6475" w:type="dxa"/>
            <w:gridSpan w:val="2"/>
            <w:shd w:val="clear" w:color="auto" w:fill="FAE2D5" w:themeFill="accent2" w:themeFillTint="33"/>
            <w:vAlign w:val="center"/>
          </w:tcPr>
          <w:p w:rsidR="001215A8" w:rsidRPr="00D01753" w:rsidRDefault="001215A8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D01753">
              <w:rPr>
                <w:rFonts w:asciiTheme="minorHAnsi" w:hAnsiTheme="minorHAnsi" w:cs="Arial"/>
                <w:sz w:val="24"/>
                <w:szCs w:val="24"/>
              </w:rPr>
              <w:t>Department</w:t>
            </w:r>
            <w:r w:rsidRPr="00D01753">
              <w:rPr>
                <w:rFonts w:asciiTheme="minorHAnsi" w:hAnsiTheme="minorHAnsi" w:cs="Arial"/>
                <w:b w:val="0"/>
                <w:sz w:val="24"/>
                <w:szCs w:val="24"/>
              </w:rPr>
              <w:t>: Cooperative Research and Extension</w:t>
            </w:r>
          </w:p>
        </w:tc>
      </w:tr>
      <w:tr w:rsidR="001215A8" w:rsidRPr="00D01753" w:rsidTr="00EE0B6F">
        <w:trPr>
          <w:trHeight w:val="1340"/>
        </w:trPr>
        <w:tc>
          <w:tcPr>
            <w:tcW w:w="12950" w:type="dxa"/>
            <w:gridSpan w:val="3"/>
            <w:shd w:val="clear" w:color="auto" w:fill="FAE2D5" w:themeFill="accent2" w:themeFillTint="33"/>
            <w:vAlign w:val="center"/>
          </w:tcPr>
          <w:p w:rsidR="001215A8" w:rsidRPr="00D01753" w:rsidRDefault="001215A8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D01753">
              <w:rPr>
                <w:rFonts w:asciiTheme="minorHAnsi" w:hAnsiTheme="minorHAnsi" w:cs="Arial"/>
                <w:sz w:val="24"/>
                <w:szCs w:val="24"/>
              </w:rPr>
              <w:t>Strategic Plan Goal 2</w:t>
            </w:r>
            <w:r w:rsidRPr="00D01753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: Sustainable Agriculture </w:t>
            </w:r>
          </w:p>
          <w:p w:rsidR="001215A8" w:rsidRPr="00EE0B6F" w:rsidRDefault="001215A8" w:rsidP="001215A8">
            <w:pPr>
              <w:pStyle w:val="Heading2"/>
              <w:outlineLvl w:val="1"/>
              <w:rPr>
                <w:rFonts w:asciiTheme="minorHAnsi" w:hAnsiTheme="minorHAnsi" w:cs="Arial"/>
                <w:b w:val="0"/>
                <w:i/>
                <w:sz w:val="24"/>
                <w:szCs w:val="24"/>
              </w:rPr>
            </w:pPr>
            <w:r w:rsidRPr="00EE0B6F">
              <w:rPr>
                <w:rFonts w:asciiTheme="minorHAnsi" w:hAnsiTheme="minorHAnsi" w:cs="Arial"/>
                <w:b w:val="0"/>
                <w:bCs w:val="0"/>
                <w:i/>
                <w:color w:val="1F1F1F"/>
                <w:sz w:val="24"/>
                <w:szCs w:val="24"/>
              </w:rPr>
              <w:t>Transform the agricultural sector in Micronesia by ensuring equitable access to resources, fostering innovation, and building resilience through extension, outreach, and technical assistance programs</w:t>
            </w:r>
          </w:p>
        </w:tc>
      </w:tr>
      <w:tr w:rsidR="001215A8" w:rsidRPr="00D01753" w:rsidTr="00EE0B6F">
        <w:trPr>
          <w:trHeight w:val="432"/>
        </w:trPr>
        <w:tc>
          <w:tcPr>
            <w:tcW w:w="12950" w:type="dxa"/>
            <w:gridSpan w:val="3"/>
            <w:shd w:val="clear" w:color="auto" w:fill="FAE2D5" w:themeFill="accent2" w:themeFillTint="33"/>
            <w:vAlign w:val="center"/>
          </w:tcPr>
          <w:p w:rsidR="001215A8" w:rsidRDefault="001215A8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D01753">
              <w:rPr>
                <w:rFonts w:asciiTheme="minorHAnsi" w:hAnsiTheme="minorHAnsi" w:cs="Arial"/>
                <w:sz w:val="24"/>
                <w:szCs w:val="24"/>
              </w:rPr>
              <w:t>AIP Objectives</w:t>
            </w:r>
            <w:r w:rsidRPr="00D01753">
              <w:rPr>
                <w:rFonts w:asciiTheme="minorHAnsi" w:hAnsiTheme="minorHAnsi" w:cs="Arial"/>
                <w:b w:val="0"/>
                <w:sz w:val="24"/>
                <w:szCs w:val="24"/>
              </w:rPr>
              <w:t>:</w:t>
            </w:r>
          </w:p>
          <w:p w:rsidR="00CB52DC" w:rsidRPr="00CB52DC" w:rsidRDefault="00CB52DC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  <w:u w:val="single"/>
              </w:rPr>
            </w:pPr>
            <w:r w:rsidRPr="00CB52DC">
              <w:rPr>
                <w:rFonts w:asciiTheme="minorHAnsi" w:hAnsiTheme="minorHAnsi" w:cs="Arial"/>
                <w:b w:val="0"/>
                <w:sz w:val="24"/>
                <w:szCs w:val="24"/>
                <w:u w:val="single"/>
              </w:rPr>
              <w:t>Crop Production Program</w:t>
            </w:r>
          </w:p>
          <w:p w:rsidR="00D01753" w:rsidRDefault="00D01753" w:rsidP="00D01753">
            <w:pPr>
              <w:pStyle w:val="Heading2"/>
              <w:numPr>
                <w:ilvl w:val="0"/>
                <w:numId w:val="3"/>
              </w:numPr>
              <w:ind w:left="337" w:hanging="337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T</w:t>
            </w:r>
            <w:r w:rsidRPr="00D01753">
              <w:rPr>
                <w:rFonts w:asciiTheme="minorHAnsi" w:hAnsiTheme="minorHAnsi"/>
                <w:b w:val="0"/>
                <w:sz w:val="24"/>
                <w:szCs w:val="24"/>
              </w:rPr>
              <w:t>o</w:t>
            </w:r>
            <w:r w:rsidRPr="00D01753">
              <w:rPr>
                <w:rFonts w:asciiTheme="minorHAnsi" w:hAnsiTheme="minorHAnsi"/>
                <w:b w:val="0"/>
                <w:spacing w:val="-1"/>
                <w:sz w:val="24"/>
                <w:szCs w:val="24"/>
              </w:rPr>
              <w:t xml:space="preserve"> </w:t>
            </w:r>
            <w:r w:rsidRPr="00D01753">
              <w:rPr>
                <w:rFonts w:asciiTheme="minorHAnsi" w:hAnsiTheme="minorHAnsi"/>
                <w:b w:val="0"/>
                <w:sz w:val="24"/>
                <w:szCs w:val="24"/>
              </w:rPr>
              <w:t>increase</w:t>
            </w:r>
            <w:r w:rsidRPr="00D01753">
              <w:rPr>
                <w:rFonts w:asciiTheme="minorHAnsi" w:hAnsiTheme="minorHAnsi"/>
                <w:b w:val="0"/>
                <w:spacing w:val="-1"/>
                <w:sz w:val="24"/>
                <w:szCs w:val="24"/>
              </w:rPr>
              <w:t xml:space="preserve"> </w:t>
            </w:r>
            <w:r w:rsidRPr="00D01753">
              <w:rPr>
                <w:rFonts w:asciiTheme="minorHAnsi" w:hAnsiTheme="minorHAnsi"/>
                <w:b w:val="0"/>
                <w:sz w:val="24"/>
                <w:szCs w:val="24"/>
              </w:rPr>
              <w:t>the</w:t>
            </w:r>
            <w:r w:rsidRPr="00D01753">
              <w:rPr>
                <w:rFonts w:asciiTheme="minorHAnsi" w:hAnsiTheme="minorHAnsi"/>
                <w:b w:val="0"/>
                <w:spacing w:val="-1"/>
                <w:sz w:val="24"/>
                <w:szCs w:val="24"/>
              </w:rPr>
              <w:t xml:space="preserve"> </w:t>
            </w:r>
            <w:r w:rsidRPr="00D01753">
              <w:rPr>
                <w:rFonts w:asciiTheme="minorHAnsi" w:hAnsiTheme="minorHAnsi"/>
                <w:b w:val="0"/>
                <w:sz w:val="24"/>
                <w:szCs w:val="24"/>
              </w:rPr>
              <w:t>knowledge</w:t>
            </w:r>
            <w:r w:rsidRPr="00D01753">
              <w:rPr>
                <w:rFonts w:asciiTheme="minorHAnsi" w:hAnsiTheme="minorHAnsi"/>
                <w:b w:val="0"/>
                <w:spacing w:val="-2"/>
                <w:sz w:val="24"/>
                <w:szCs w:val="24"/>
              </w:rPr>
              <w:t xml:space="preserve"> </w:t>
            </w:r>
            <w:r w:rsidRPr="00D01753">
              <w:rPr>
                <w:rFonts w:asciiTheme="minorHAnsi" w:hAnsiTheme="minorHAnsi"/>
                <w:b w:val="0"/>
                <w:sz w:val="24"/>
                <w:szCs w:val="24"/>
              </w:rPr>
              <w:t>and</w:t>
            </w:r>
            <w:r w:rsidRPr="00D01753">
              <w:rPr>
                <w:rFonts w:asciiTheme="minorHAnsi" w:hAnsiTheme="minorHAnsi"/>
                <w:b w:val="0"/>
                <w:spacing w:val="-1"/>
                <w:sz w:val="24"/>
                <w:szCs w:val="24"/>
              </w:rPr>
              <w:t xml:space="preserve"> </w:t>
            </w:r>
            <w:r w:rsidRPr="00D01753">
              <w:rPr>
                <w:rFonts w:asciiTheme="minorHAnsi" w:hAnsiTheme="minorHAnsi"/>
                <w:b w:val="0"/>
                <w:sz w:val="24"/>
                <w:szCs w:val="24"/>
              </w:rPr>
              <w:t>skills</w:t>
            </w:r>
            <w:r w:rsidRPr="00D01753">
              <w:rPr>
                <w:rFonts w:asciiTheme="minorHAnsi" w:hAnsiTheme="minorHAnsi"/>
                <w:b w:val="0"/>
                <w:spacing w:val="-1"/>
                <w:sz w:val="24"/>
                <w:szCs w:val="24"/>
              </w:rPr>
              <w:t xml:space="preserve"> </w:t>
            </w:r>
            <w:r w:rsidRPr="00D01753">
              <w:rPr>
                <w:rFonts w:asciiTheme="minorHAnsi" w:hAnsiTheme="minorHAnsi"/>
                <w:b w:val="0"/>
                <w:sz w:val="24"/>
                <w:szCs w:val="24"/>
              </w:rPr>
              <w:t>of</w:t>
            </w:r>
            <w:r w:rsidRPr="00D01753">
              <w:rPr>
                <w:rFonts w:asciiTheme="minorHAnsi" w:hAnsiTheme="minorHAnsi"/>
                <w:b w:val="0"/>
                <w:spacing w:val="-2"/>
                <w:sz w:val="24"/>
                <w:szCs w:val="24"/>
              </w:rPr>
              <w:t xml:space="preserve"> </w:t>
            </w:r>
            <w:r w:rsidRPr="00D01753">
              <w:rPr>
                <w:rFonts w:asciiTheme="minorHAnsi" w:hAnsiTheme="minorHAnsi"/>
                <w:b w:val="0"/>
                <w:sz w:val="24"/>
                <w:szCs w:val="24"/>
              </w:rPr>
              <w:t>at</w:t>
            </w:r>
            <w:r w:rsidRPr="00D01753">
              <w:rPr>
                <w:rFonts w:asciiTheme="minorHAnsi" w:hAnsiTheme="minorHAnsi"/>
                <w:b w:val="0"/>
                <w:spacing w:val="-2"/>
                <w:sz w:val="24"/>
                <w:szCs w:val="24"/>
              </w:rPr>
              <w:t xml:space="preserve"> </w:t>
            </w:r>
            <w:r w:rsidRPr="00D01753">
              <w:rPr>
                <w:rFonts w:asciiTheme="minorHAnsi" w:hAnsiTheme="minorHAnsi"/>
                <w:b w:val="0"/>
                <w:sz w:val="24"/>
                <w:szCs w:val="24"/>
              </w:rPr>
              <w:t>least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 2400 </w:t>
            </w:r>
            <w:r w:rsidRPr="00D01753">
              <w:rPr>
                <w:rFonts w:asciiTheme="minorHAnsi" w:hAnsiTheme="minorHAnsi"/>
                <w:b w:val="0"/>
                <w:sz w:val="24"/>
                <w:szCs w:val="24"/>
              </w:rPr>
              <w:t>participants</w:t>
            </w:r>
            <w:r w:rsidRPr="00D01753">
              <w:rPr>
                <w:rFonts w:asciiTheme="minorHAnsi" w:hAnsiTheme="minorHAnsi"/>
                <w:b w:val="0"/>
                <w:spacing w:val="-1"/>
                <w:sz w:val="24"/>
                <w:szCs w:val="24"/>
              </w:rPr>
              <w:t xml:space="preserve"> </w:t>
            </w:r>
            <w:r w:rsidRPr="00D01753">
              <w:rPr>
                <w:rFonts w:asciiTheme="minorHAnsi" w:hAnsiTheme="minorHAnsi"/>
                <w:b w:val="0"/>
                <w:sz w:val="24"/>
                <w:szCs w:val="24"/>
              </w:rPr>
              <w:t>each</w:t>
            </w:r>
            <w:r w:rsidRPr="00D01753">
              <w:rPr>
                <w:rFonts w:asciiTheme="minorHAnsi" w:hAnsiTheme="minorHAnsi"/>
                <w:b w:val="0"/>
                <w:spacing w:val="-1"/>
                <w:sz w:val="24"/>
                <w:szCs w:val="24"/>
              </w:rPr>
              <w:t xml:space="preserve"> </w:t>
            </w:r>
            <w:r w:rsidRPr="00D01753">
              <w:rPr>
                <w:rFonts w:asciiTheme="minorHAnsi" w:hAnsiTheme="minorHAnsi"/>
                <w:b w:val="0"/>
                <w:sz w:val="24"/>
                <w:szCs w:val="24"/>
              </w:rPr>
              <w:t xml:space="preserve">year in 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the </w:t>
            </w:r>
            <w:r w:rsidRPr="00D01753">
              <w:rPr>
                <w:rFonts w:asciiTheme="minorHAnsi" w:hAnsiTheme="minorHAnsi"/>
                <w:b w:val="0"/>
                <w:sz w:val="24"/>
                <w:szCs w:val="24"/>
              </w:rPr>
              <w:t>sustainable production of</w:t>
            </w:r>
            <w:r w:rsidRPr="00D01753">
              <w:rPr>
                <w:rFonts w:asciiTheme="minorHAnsi" w:hAnsiTheme="minorHAnsi"/>
                <w:b w:val="0"/>
                <w:spacing w:val="-2"/>
                <w:sz w:val="24"/>
                <w:szCs w:val="24"/>
              </w:rPr>
              <w:t xml:space="preserve"> </w:t>
            </w:r>
            <w:r w:rsidRPr="00D01753">
              <w:rPr>
                <w:rFonts w:asciiTheme="minorHAnsi" w:hAnsiTheme="minorHAnsi"/>
                <w:b w:val="0"/>
                <w:sz w:val="24"/>
                <w:szCs w:val="24"/>
              </w:rPr>
              <w:t>local crops</w:t>
            </w:r>
          </w:p>
          <w:p w:rsidR="00D01753" w:rsidRPr="00D01753" w:rsidRDefault="00D01753" w:rsidP="00D01753">
            <w:pPr>
              <w:pStyle w:val="Heading2"/>
              <w:numPr>
                <w:ilvl w:val="0"/>
                <w:numId w:val="3"/>
              </w:numPr>
              <w:ind w:left="337" w:hanging="337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A</w:t>
            </w:r>
            <w:r w:rsidRPr="00D01753">
              <w:rPr>
                <w:rFonts w:asciiTheme="minorHAnsi" w:hAnsiTheme="minorHAnsi"/>
                <w:b w:val="0"/>
                <w:sz w:val="24"/>
                <w:szCs w:val="24"/>
              </w:rPr>
              <w:t>t least 60% of the participants who received training will have adopted appropriate production skills</w:t>
            </w:r>
          </w:p>
          <w:p w:rsidR="001215A8" w:rsidRPr="00254DC7" w:rsidRDefault="00D01753" w:rsidP="00D01753">
            <w:pPr>
              <w:pStyle w:val="Heading2"/>
              <w:numPr>
                <w:ilvl w:val="0"/>
                <w:numId w:val="3"/>
              </w:numPr>
              <w:ind w:left="337" w:hanging="337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T</w:t>
            </w:r>
            <w:r w:rsidRPr="00D01753">
              <w:rPr>
                <w:rFonts w:asciiTheme="minorHAnsi" w:hAnsiTheme="minorHAnsi"/>
                <w:b w:val="0"/>
                <w:sz w:val="24"/>
                <w:szCs w:val="24"/>
              </w:rPr>
              <w:t>o provide extension support to establish at</w:t>
            </w:r>
            <w:r w:rsidRPr="00D01753">
              <w:rPr>
                <w:rFonts w:asciiTheme="minorHAnsi" w:hAnsiTheme="minorHAnsi"/>
                <w:b w:val="0"/>
                <w:spacing w:val="-1"/>
                <w:sz w:val="24"/>
                <w:szCs w:val="24"/>
              </w:rPr>
              <w:t xml:space="preserve"> </w:t>
            </w:r>
            <w:r w:rsidRPr="00D01753">
              <w:rPr>
                <w:rFonts w:asciiTheme="minorHAnsi" w:hAnsiTheme="minorHAnsi"/>
                <w:b w:val="0"/>
                <w:sz w:val="24"/>
                <w:szCs w:val="24"/>
              </w:rPr>
              <w:t>least 60 household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s in </w:t>
            </w:r>
            <w:r w:rsidRPr="00D01753">
              <w:rPr>
                <w:rFonts w:asciiTheme="minorHAnsi" w:hAnsiTheme="minorHAnsi"/>
                <w:b w:val="0"/>
                <w:sz w:val="24"/>
                <w:szCs w:val="24"/>
              </w:rPr>
              <w:t xml:space="preserve">commercial crop 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>production operations each year</w:t>
            </w:r>
          </w:p>
          <w:p w:rsidR="00254DC7" w:rsidRPr="00CB52DC" w:rsidRDefault="00254DC7" w:rsidP="00CB52DC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  <w:u w:val="single"/>
              </w:rPr>
            </w:pPr>
            <w:r w:rsidRPr="00CB52D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 xml:space="preserve">Swine </w:t>
            </w:r>
            <w:r w:rsidR="00CB52DC" w:rsidRPr="00CB52D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Production Program</w:t>
            </w:r>
          </w:p>
          <w:p w:rsidR="00CB52DC" w:rsidRPr="00CB52DC" w:rsidRDefault="00CB52DC" w:rsidP="00D01753">
            <w:pPr>
              <w:pStyle w:val="Heading2"/>
              <w:numPr>
                <w:ilvl w:val="0"/>
                <w:numId w:val="3"/>
              </w:numPr>
              <w:ind w:left="337" w:hanging="337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CB52DC">
              <w:rPr>
                <w:rFonts w:asciiTheme="minorHAnsi" w:hAnsiTheme="minorHAnsi"/>
                <w:b w:val="0"/>
                <w:sz w:val="24"/>
                <w:szCs w:val="24"/>
              </w:rPr>
              <w:t>To increase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 the knowledge and skills of 1000 participants each year in sustainable swine production practices</w:t>
            </w:r>
          </w:p>
          <w:p w:rsidR="00CB52DC" w:rsidRPr="00CB52DC" w:rsidRDefault="00CB52DC" w:rsidP="00D01753">
            <w:pPr>
              <w:pStyle w:val="Heading2"/>
              <w:numPr>
                <w:ilvl w:val="0"/>
                <w:numId w:val="3"/>
              </w:numPr>
              <w:ind w:left="337" w:hanging="337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To advise and assist swine producers with basic medical treatment and health services for breed improvement</w:t>
            </w:r>
          </w:p>
          <w:p w:rsidR="00CB52DC" w:rsidRPr="00CB52DC" w:rsidRDefault="00CB52DC" w:rsidP="00D01753">
            <w:pPr>
              <w:pStyle w:val="Heading2"/>
              <w:numPr>
                <w:ilvl w:val="0"/>
                <w:numId w:val="3"/>
              </w:numPr>
              <w:ind w:left="337" w:hanging="337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lastRenderedPageBreak/>
              <w:t>To provide extension support to improve the capacity of at least 240 swine farmers to produce healthy pigs</w:t>
            </w:r>
          </w:p>
          <w:p w:rsidR="00CB52DC" w:rsidRPr="00CB52DC" w:rsidRDefault="00CB52DC" w:rsidP="00CB52DC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  <w:u w:val="single"/>
              </w:rPr>
            </w:pPr>
            <w:r w:rsidRPr="00CB52DC">
              <w:rPr>
                <w:rFonts w:asciiTheme="minorHAnsi" w:hAnsiTheme="minorHAnsi" w:cs="Arial"/>
                <w:b w:val="0"/>
                <w:sz w:val="24"/>
                <w:szCs w:val="24"/>
                <w:u w:val="single"/>
              </w:rPr>
              <w:t>Poultry Production Program</w:t>
            </w:r>
          </w:p>
          <w:p w:rsidR="00CB52DC" w:rsidRDefault="00CB52DC" w:rsidP="00CB52DC">
            <w:pPr>
              <w:pStyle w:val="Heading2"/>
              <w:numPr>
                <w:ilvl w:val="0"/>
                <w:numId w:val="3"/>
              </w:numPr>
              <w:ind w:left="337" w:hanging="337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To increase awareness and knowledge of 1,200 participants in poultry production methods each year</w:t>
            </w:r>
          </w:p>
          <w:p w:rsidR="00CB52DC" w:rsidRDefault="00CB52DC" w:rsidP="00CB52DC">
            <w:pPr>
              <w:pStyle w:val="Heading2"/>
              <w:numPr>
                <w:ilvl w:val="0"/>
                <w:numId w:val="3"/>
              </w:numPr>
              <w:ind w:left="337" w:hanging="337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To support and assist at least 400 participants to adopt, establish, and engage in poultry production</w:t>
            </w:r>
          </w:p>
          <w:p w:rsidR="00254DC7" w:rsidRPr="00066515" w:rsidRDefault="00CB52DC" w:rsidP="00066515">
            <w:pPr>
              <w:pStyle w:val="Heading2"/>
              <w:numPr>
                <w:ilvl w:val="0"/>
                <w:numId w:val="3"/>
              </w:numPr>
              <w:ind w:left="337" w:hanging="337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To assist farmers</w:t>
            </w:r>
            <w:r w:rsidR="00066515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provide a consistent supply of poultry products to the local market</w:t>
            </w:r>
          </w:p>
        </w:tc>
      </w:tr>
      <w:tr w:rsidR="002544E1" w:rsidTr="00EE0B6F">
        <w:trPr>
          <w:trHeight w:val="432"/>
        </w:trPr>
        <w:tc>
          <w:tcPr>
            <w:tcW w:w="6475" w:type="dxa"/>
            <w:shd w:val="clear" w:color="auto" w:fill="FAE2D5" w:themeFill="accent2" w:themeFillTint="33"/>
            <w:vAlign w:val="center"/>
          </w:tcPr>
          <w:p w:rsidR="002544E1" w:rsidRPr="00D01753" w:rsidRDefault="002544E1" w:rsidP="00764573">
            <w:pPr>
              <w:pStyle w:val="Heading2"/>
              <w:outlineLvl w:val="1"/>
              <w:rPr>
                <w:rFonts w:asciiTheme="minorHAnsi" w:hAnsiTheme="minorHAnsi" w:cs="Arial"/>
                <w:sz w:val="24"/>
                <w:szCs w:val="24"/>
              </w:rPr>
            </w:pPr>
            <w:r w:rsidRPr="00D01753">
              <w:rPr>
                <w:rFonts w:asciiTheme="minorHAnsi" w:hAnsiTheme="minorHAnsi" w:cs="Arial"/>
                <w:sz w:val="24"/>
                <w:szCs w:val="24"/>
              </w:rPr>
              <w:lastRenderedPageBreak/>
              <w:t>Activities</w:t>
            </w:r>
          </w:p>
        </w:tc>
        <w:tc>
          <w:tcPr>
            <w:tcW w:w="3237" w:type="dxa"/>
            <w:shd w:val="clear" w:color="auto" w:fill="FAE2D5" w:themeFill="accent2" w:themeFillTint="33"/>
            <w:vAlign w:val="center"/>
          </w:tcPr>
          <w:p w:rsidR="002544E1" w:rsidRPr="002544E1" w:rsidRDefault="002544E1" w:rsidP="002544E1">
            <w:pPr>
              <w:pStyle w:val="Heading2"/>
              <w:jc w:val="center"/>
              <w:outlineLvl w:val="1"/>
              <w:rPr>
                <w:rFonts w:asciiTheme="minorHAnsi" w:hAnsiTheme="minorHAnsi" w:cs="Arial"/>
                <w:sz w:val="24"/>
                <w:szCs w:val="24"/>
              </w:rPr>
            </w:pPr>
            <w:r w:rsidRPr="002544E1">
              <w:rPr>
                <w:rFonts w:asciiTheme="minorHAnsi" w:hAnsiTheme="minorHAnsi" w:cs="Arial"/>
                <w:sz w:val="24"/>
                <w:szCs w:val="24"/>
              </w:rPr>
              <w:t>Assigned position</w:t>
            </w:r>
          </w:p>
        </w:tc>
        <w:tc>
          <w:tcPr>
            <w:tcW w:w="3238" w:type="dxa"/>
            <w:shd w:val="clear" w:color="auto" w:fill="FAE2D5" w:themeFill="accent2" w:themeFillTint="33"/>
            <w:vAlign w:val="center"/>
          </w:tcPr>
          <w:p w:rsidR="002544E1" w:rsidRPr="002544E1" w:rsidRDefault="002544E1" w:rsidP="002544E1">
            <w:pPr>
              <w:pStyle w:val="Heading2"/>
              <w:jc w:val="center"/>
              <w:outlineLvl w:val="1"/>
              <w:rPr>
                <w:rFonts w:asciiTheme="minorHAnsi" w:hAnsiTheme="minorHAnsi" w:cs="Arial"/>
                <w:sz w:val="24"/>
                <w:szCs w:val="24"/>
              </w:rPr>
            </w:pPr>
            <w:r w:rsidRPr="002544E1">
              <w:rPr>
                <w:rFonts w:asciiTheme="minorHAnsi" w:hAnsiTheme="minorHAnsi" w:cs="Arial"/>
                <w:sz w:val="24"/>
                <w:szCs w:val="24"/>
              </w:rPr>
              <w:t>Timeline</w:t>
            </w:r>
          </w:p>
        </w:tc>
      </w:tr>
      <w:tr w:rsidR="002B7D23" w:rsidTr="00EE0B6F">
        <w:trPr>
          <w:trHeight w:val="432"/>
        </w:trPr>
        <w:tc>
          <w:tcPr>
            <w:tcW w:w="6475" w:type="dxa"/>
            <w:shd w:val="clear" w:color="auto" w:fill="FAE2D5" w:themeFill="accent2" w:themeFillTint="33"/>
            <w:vAlign w:val="center"/>
          </w:tcPr>
          <w:p w:rsidR="002B7D23" w:rsidRPr="00D01753" w:rsidRDefault="002B7D23" w:rsidP="00764573">
            <w:pPr>
              <w:pStyle w:val="Heading2"/>
              <w:outlineLvl w:val="1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FAE2D5" w:themeFill="accent2" w:themeFillTint="33"/>
            <w:vAlign w:val="center"/>
          </w:tcPr>
          <w:p w:rsidR="002B7D23" w:rsidRPr="002544E1" w:rsidRDefault="002B7D23" w:rsidP="002544E1">
            <w:pPr>
              <w:pStyle w:val="Heading2"/>
              <w:jc w:val="center"/>
              <w:outlineLvl w:val="1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38" w:type="dxa"/>
            <w:shd w:val="clear" w:color="auto" w:fill="FAE2D5" w:themeFill="accent2" w:themeFillTint="33"/>
            <w:vAlign w:val="center"/>
          </w:tcPr>
          <w:p w:rsidR="002B7D23" w:rsidRPr="002544E1" w:rsidRDefault="002B7D23" w:rsidP="002544E1">
            <w:pPr>
              <w:pStyle w:val="Heading2"/>
              <w:jc w:val="center"/>
              <w:outlineLvl w:val="1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544E1" w:rsidTr="00EE0B6F">
        <w:trPr>
          <w:trHeight w:val="432"/>
        </w:trPr>
        <w:tc>
          <w:tcPr>
            <w:tcW w:w="6475" w:type="dxa"/>
            <w:shd w:val="clear" w:color="auto" w:fill="FAE2D5" w:themeFill="accent2" w:themeFillTint="33"/>
            <w:vAlign w:val="center"/>
          </w:tcPr>
          <w:p w:rsidR="002544E1" w:rsidRDefault="002544E1" w:rsidP="00823866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Lectures and presentations, training and hands-on activities, workshops, outreach events, and technical assistance programs cover</w:t>
            </w:r>
            <w:r w:rsidR="00823866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ing various </w:t>
            </w: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sustainable agriculture-related topics.</w:t>
            </w:r>
          </w:p>
        </w:tc>
        <w:tc>
          <w:tcPr>
            <w:tcW w:w="3237" w:type="dxa"/>
            <w:shd w:val="clear" w:color="auto" w:fill="FAE2D5" w:themeFill="accent2" w:themeFillTint="33"/>
          </w:tcPr>
          <w:p w:rsidR="002544E1" w:rsidRDefault="00066515" w:rsidP="002544E1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CRE Coordinators, Agronomy Researchers, Agriculture Extension Agents</w:t>
            </w:r>
          </w:p>
        </w:tc>
        <w:tc>
          <w:tcPr>
            <w:tcW w:w="3238" w:type="dxa"/>
            <w:shd w:val="clear" w:color="auto" w:fill="FAE2D5" w:themeFill="accent2" w:themeFillTint="33"/>
            <w:vAlign w:val="center"/>
          </w:tcPr>
          <w:p w:rsidR="002544E1" w:rsidRDefault="00066515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2024-2028</w:t>
            </w:r>
          </w:p>
        </w:tc>
      </w:tr>
      <w:tr w:rsidR="002544E1" w:rsidTr="00EE0B6F">
        <w:trPr>
          <w:trHeight w:val="432"/>
        </w:trPr>
        <w:tc>
          <w:tcPr>
            <w:tcW w:w="6475" w:type="dxa"/>
            <w:shd w:val="clear" w:color="auto" w:fill="FAE2D5" w:themeFill="accent2" w:themeFillTint="33"/>
            <w:vAlign w:val="center"/>
          </w:tcPr>
          <w:p w:rsidR="002544E1" w:rsidRDefault="002544E1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FAE2D5" w:themeFill="accent2" w:themeFillTint="33"/>
            <w:vAlign w:val="center"/>
          </w:tcPr>
          <w:p w:rsidR="002544E1" w:rsidRDefault="002544E1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</w:p>
        </w:tc>
        <w:tc>
          <w:tcPr>
            <w:tcW w:w="3238" w:type="dxa"/>
            <w:shd w:val="clear" w:color="auto" w:fill="FAE2D5" w:themeFill="accent2" w:themeFillTint="33"/>
            <w:vAlign w:val="center"/>
          </w:tcPr>
          <w:p w:rsidR="002544E1" w:rsidRDefault="002544E1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</w:p>
        </w:tc>
      </w:tr>
    </w:tbl>
    <w:p w:rsidR="00254DC7" w:rsidRDefault="00254DC7" w:rsidP="001215A8">
      <w:pPr>
        <w:pStyle w:val="Heading2"/>
        <w:shd w:val="clear" w:color="auto" w:fill="FFFFFF"/>
        <w:rPr>
          <w:rFonts w:asciiTheme="minorHAnsi" w:hAnsiTheme="minorHAnsi" w:cs="Arial"/>
          <w:b w:val="0"/>
          <w:sz w:val="24"/>
          <w:szCs w:val="24"/>
        </w:rPr>
      </w:pPr>
    </w:p>
    <w:p w:rsidR="00B330D3" w:rsidRDefault="00B330D3" w:rsidP="00B330D3">
      <w:pPr>
        <w:pStyle w:val="Heading2"/>
        <w:shd w:val="clear" w:color="auto" w:fill="FFFFFF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Annual Implementation Plan (AIP)</w:t>
      </w:r>
    </w:p>
    <w:p w:rsidR="00B330D3" w:rsidRDefault="00B330D3" w:rsidP="001215A8">
      <w:pPr>
        <w:pStyle w:val="Heading2"/>
        <w:shd w:val="clear" w:color="auto" w:fill="FFFFFF"/>
        <w:rPr>
          <w:rFonts w:asciiTheme="minorHAnsi" w:hAnsiTheme="minorHAnsi" w:cs="Arial"/>
          <w:b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3237"/>
        <w:gridCol w:w="3238"/>
      </w:tblGrid>
      <w:tr w:rsidR="002544E1" w:rsidRPr="00D01753" w:rsidTr="00EE0B6F">
        <w:trPr>
          <w:trHeight w:val="432"/>
        </w:trPr>
        <w:tc>
          <w:tcPr>
            <w:tcW w:w="6475" w:type="dxa"/>
            <w:shd w:val="clear" w:color="auto" w:fill="C1E4F5" w:themeFill="accent1" w:themeFillTint="33"/>
            <w:vAlign w:val="center"/>
          </w:tcPr>
          <w:p w:rsidR="002544E1" w:rsidRPr="00D01753" w:rsidRDefault="002544E1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D01753">
              <w:rPr>
                <w:rFonts w:asciiTheme="minorHAnsi" w:hAnsiTheme="minorHAnsi" w:cs="Arial"/>
                <w:sz w:val="24"/>
                <w:szCs w:val="24"/>
              </w:rPr>
              <w:t>Vice President</w:t>
            </w:r>
            <w:r w:rsidRPr="00D01753">
              <w:rPr>
                <w:rFonts w:asciiTheme="minorHAnsi" w:hAnsiTheme="minorHAnsi" w:cs="Arial"/>
                <w:b w:val="0"/>
                <w:sz w:val="24"/>
                <w:szCs w:val="24"/>
              </w:rPr>
              <w:t>: Steven Young-Uhk</w:t>
            </w:r>
          </w:p>
        </w:tc>
        <w:tc>
          <w:tcPr>
            <w:tcW w:w="6475" w:type="dxa"/>
            <w:gridSpan w:val="2"/>
            <w:shd w:val="clear" w:color="auto" w:fill="C1E4F5" w:themeFill="accent1" w:themeFillTint="33"/>
            <w:vAlign w:val="center"/>
          </w:tcPr>
          <w:p w:rsidR="002544E1" w:rsidRPr="00D01753" w:rsidRDefault="002544E1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D01753">
              <w:rPr>
                <w:rFonts w:asciiTheme="minorHAnsi" w:hAnsiTheme="minorHAnsi" w:cs="Arial"/>
                <w:sz w:val="24"/>
                <w:szCs w:val="24"/>
              </w:rPr>
              <w:t>Department</w:t>
            </w:r>
            <w:r w:rsidRPr="00D01753">
              <w:rPr>
                <w:rFonts w:asciiTheme="minorHAnsi" w:hAnsiTheme="minorHAnsi" w:cs="Arial"/>
                <w:b w:val="0"/>
                <w:sz w:val="24"/>
                <w:szCs w:val="24"/>
              </w:rPr>
              <w:t>: Cooperative Research and Extension</w:t>
            </w:r>
          </w:p>
        </w:tc>
      </w:tr>
      <w:tr w:rsidR="002544E1" w:rsidRPr="00D01753" w:rsidTr="00EE0B6F">
        <w:trPr>
          <w:trHeight w:val="1340"/>
        </w:trPr>
        <w:tc>
          <w:tcPr>
            <w:tcW w:w="12950" w:type="dxa"/>
            <w:gridSpan w:val="3"/>
            <w:shd w:val="clear" w:color="auto" w:fill="C1E4F5" w:themeFill="accent1" w:themeFillTint="33"/>
            <w:vAlign w:val="center"/>
          </w:tcPr>
          <w:p w:rsidR="002544E1" w:rsidRDefault="002544E1" w:rsidP="00EE0B6F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D01753">
              <w:rPr>
                <w:rFonts w:asciiTheme="minorHAnsi" w:hAnsiTheme="minorHAnsi" w:cs="Arial"/>
                <w:sz w:val="24"/>
                <w:szCs w:val="24"/>
              </w:rPr>
              <w:t xml:space="preserve">Strategic Plan Goal </w:t>
            </w:r>
            <w:r w:rsidR="00823866">
              <w:rPr>
                <w:rFonts w:asciiTheme="minorHAnsi" w:hAnsiTheme="minorHAnsi" w:cs="Arial"/>
                <w:sz w:val="24"/>
                <w:szCs w:val="24"/>
              </w:rPr>
              <w:t>3</w:t>
            </w:r>
            <w:r w:rsidRPr="00D01753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: </w:t>
            </w: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Aquaculture Program</w:t>
            </w:r>
            <w:r w:rsidRPr="00D01753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</w:t>
            </w:r>
          </w:p>
          <w:p w:rsidR="00EE0B6F" w:rsidRPr="00EE0B6F" w:rsidRDefault="00EE0B6F" w:rsidP="00EE0B6F">
            <w:pPr>
              <w:pStyle w:val="Heading2"/>
              <w:outlineLvl w:val="1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EE0B6F">
              <w:rPr>
                <w:rStyle w:val="Strong"/>
                <w:rFonts w:asciiTheme="minorHAnsi" w:hAnsiTheme="minorHAnsi" w:cs="Arial"/>
                <w:i/>
                <w:color w:val="1F1F1F"/>
                <w:sz w:val="24"/>
                <w:szCs w:val="24"/>
                <w:shd w:val="clear" w:color="auto" w:fill="C1E4F5" w:themeFill="accent1" w:themeFillTint="33"/>
              </w:rPr>
              <w:t>Strengthen food and economic security through a resilient and innovative aquaculture program that promotes equitable access to hatchery and grow-out technology for increased production of marine invertebrates and finfish.</w:t>
            </w:r>
          </w:p>
        </w:tc>
      </w:tr>
      <w:tr w:rsidR="002544E1" w:rsidRPr="00D01753" w:rsidTr="00EE0B6F">
        <w:trPr>
          <w:trHeight w:val="432"/>
        </w:trPr>
        <w:tc>
          <w:tcPr>
            <w:tcW w:w="12950" w:type="dxa"/>
            <w:gridSpan w:val="3"/>
            <w:shd w:val="clear" w:color="auto" w:fill="C1E4F5" w:themeFill="accent1" w:themeFillTint="33"/>
            <w:vAlign w:val="center"/>
          </w:tcPr>
          <w:p w:rsidR="002544E1" w:rsidRPr="00D01753" w:rsidRDefault="002544E1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D01753">
              <w:rPr>
                <w:rFonts w:asciiTheme="minorHAnsi" w:hAnsiTheme="minorHAnsi" w:cs="Arial"/>
                <w:sz w:val="24"/>
                <w:szCs w:val="24"/>
              </w:rPr>
              <w:t>AIP Objectives</w:t>
            </w:r>
            <w:r w:rsidRPr="00D01753">
              <w:rPr>
                <w:rFonts w:asciiTheme="minorHAnsi" w:hAnsiTheme="minorHAnsi" w:cs="Arial"/>
                <w:b w:val="0"/>
                <w:sz w:val="24"/>
                <w:szCs w:val="24"/>
              </w:rPr>
              <w:t>:</w:t>
            </w:r>
          </w:p>
          <w:p w:rsidR="00823866" w:rsidRDefault="00823866" w:rsidP="008F62A2">
            <w:pPr>
              <w:pStyle w:val="BodyText"/>
              <w:numPr>
                <w:ilvl w:val="0"/>
                <w:numId w:val="4"/>
              </w:numPr>
              <w:spacing w:before="94" w:line="237" w:lineRule="auto"/>
              <w:ind w:left="154"/>
              <w:rPr>
                <w:rFonts w:asciiTheme="minorHAnsi" w:hAnsiTheme="minorHAnsi"/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i) </w:t>
            </w:r>
            <w:r w:rsidRPr="00823866">
              <w:rPr>
                <w:i w:val="0"/>
                <w:sz w:val="24"/>
                <w:szCs w:val="24"/>
              </w:rPr>
              <w:t xml:space="preserve">To </w:t>
            </w:r>
            <w:r w:rsidRPr="00823866">
              <w:rPr>
                <w:rFonts w:asciiTheme="minorHAnsi" w:hAnsiTheme="minorHAnsi"/>
                <w:i w:val="0"/>
                <w:sz w:val="24"/>
                <w:szCs w:val="24"/>
              </w:rPr>
              <w:t xml:space="preserve">increase the awareness of </w:t>
            </w:r>
            <w:proofErr w:type="gramStart"/>
            <w:r w:rsidRPr="00823866">
              <w:rPr>
                <w:rFonts w:asciiTheme="minorHAnsi" w:hAnsiTheme="minorHAnsi"/>
                <w:i w:val="0"/>
                <w:sz w:val="24"/>
                <w:szCs w:val="24"/>
              </w:rPr>
              <w:t>2000  participants</w:t>
            </w:r>
            <w:proofErr w:type="gramEnd"/>
            <w:r w:rsidRPr="00823866">
              <w:rPr>
                <w:rFonts w:asciiTheme="minorHAnsi" w:hAnsiTheme="minorHAnsi"/>
                <w:i w:val="0"/>
                <w:sz w:val="24"/>
                <w:szCs w:val="24"/>
              </w:rPr>
              <w:t xml:space="preserve"> each year in cage culture through education and outreach</w:t>
            </w:r>
          </w:p>
          <w:p w:rsidR="00823866" w:rsidRDefault="00823866" w:rsidP="00482744">
            <w:pPr>
              <w:pStyle w:val="BodyText"/>
              <w:numPr>
                <w:ilvl w:val="0"/>
                <w:numId w:val="4"/>
              </w:numPr>
              <w:spacing w:before="94" w:line="237" w:lineRule="auto"/>
              <w:ind w:left="154"/>
              <w:rPr>
                <w:rFonts w:asciiTheme="minorHAnsi" w:hAnsiTheme="minorHAnsi"/>
                <w:i w:val="0"/>
                <w:sz w:val="24"/>
                <w:szCs w:val="24"/>
              </w:rPr>
            </w:pPr>
            <w:r w:rsidRPr="00823866">
              <w:rPr>
                <w:rFonts w:asciiTheme="minorHAnsi" w:hAnsiTheme="minorHAnsi"/>
                <w:i w:val="0"/>
                <w:sz w:val="24"/>
                <w:szCs w:val="24"/>
              </w:rPr>
              <w:lastRenderedPageBreak/>
              <w:t>ii) To provide</w:t>
            </w:r>
            <w:r w:rsidRPr="00823866">
              <w:rPr>
                <w:rFonts w:asciiTheme="minorHAnsi" w:hAnsiTheme="minorHAnsi"/>
                <w:i w:val="0"/>
                <w:spacing w:val="-7"/>
                <w:sz w:val="24"/>
                <w:szCs w:val="24"/>
              </w:rPr>
              <w:t xml:space="preserve"> </w:t>
            </w:r>
            <w:r w:rsidRPr="00823866">
              <w:rPr>
                <w:rFonts w:asciiTheme="minorHAnsi" w:hAnsiTheme="minorHAnsi"/>
                <w:i w:val="0"/>
                <w:sz w:val="24"/>
                <w:szCs w:val="24"/>
              </w:rPr>
              <w:t>technical</w:t>
            </w:r>
            <w:r w:rsidRPr="00823866">
              <w:rPr>
                <w:rFonts w:asciiTheme="minorHAnsi" w:hAnsiTheme="minorHAnsi"/>
                <w:i w:val="0"/>
                <w:spacing w:val="-8"/>
                <w:sz w:val="24"/>
                <w:szCs w:val="24"/>
              </w:rPr>
              <w:t xml:space="preserve"> </w:t>
            </w:r>
            <w:r w:rsidRPr="00823866">
              <w:rPr>
                <w:rFonts w:asciiTheme="minorHAnsi" w:hAnsiTheme="minorHAnsi"/>
                <w:i w:val="0"/>
                <w:sz w:val="24"/>
                <w:szCs w:val="24"/>
              </w:rPr>
              <w:t>assistance</w:t>
            </w:r>
            <w:r w:rsidRPr="00823866">
              <w:rPr>
                <w:rFonts w:asciiTheme="minorHAnsi" w:hAnsiTheme="minorHAnsi"/>
                <w:i w:val="0"/>
                <w:spacing w:val="-7"/>
                <w:sz w:val="24"/>
                <w:szCs w:val="24"/>
              </w:rPr>
              <w:t xml:space="preserve"> </w:t>
            </w:r>
            <w:r w:rsidRPr="00823866">
              <w:rPr>
                <w:rFonts w:asciiTheme="minorHAnsi" w:hAnsiTheme="minorHAnsi"/>
                <w:i w:val="0"/>
                <w:sz w:val="24"/>
                <w:szCs w:val="24"/>
              </w:rPr>
              <w:t>and</w:t>
            </w:r>
            <w:r w:rsidRPr="00823866">
              <w:rPr>
                <w:rFonts w:asciiTheme="minorHAnsi" w:hAnsiTheme="minorHAnsi"/>
                <w:i w:val="0"/>
                <w:spacing w:val="-7"/>
                <w:sz w:val="24"/>
                <w:szCs w:val="24"/>
              </w:rPr>
              <w:t xml:space="preserve"> </w:t>
            </w:r>
            <w:r w:rsidRPr="00823866">
              <w:rPr>
                <w:rFonts w:asciiTheme="minorHAnsi" w:hAnsiTheme="minorHAnsi"/>
                <w:i w:val="0"/>
                <w:sz w:val="24"/>
                <w:szCs w:val="24"/>
              </w:rPr>
              <w:t>hands-on</w:t>
            </w:r>
            <w:r w:rsidRPr="00823866">
              <w:rPr>
                <w:rFonts w:asciiTheme="minorHAnsi" w:hAnsiTheme="minorHAnsi"/>
                <w:i w:val="0"/>
                <w:spacing w:val="-8"/>
                <w:sz w:val="24"/>
                <w:szCs w:val="24"/>
              </w:rPr>
              <w:t xml:space="preserve"> </w:t>
            </w:r>
            <w:r w:rsidRPr="00823866">
              <w:rPr>
                <w:rFonts w:asciiTheme="minorHAnsi" w:hAnsiTheme="minorHAnsi"/>
                <w:i w:val="0"/>
                <w:sz w:val="24"/>
                <w:szCs w:val="24"/>
              </w:rPr>
              <w:t>training</w:t>
            </w:r>
            <w:r w:rsidRPr="00823866">
              <w:rPr>
                <w:rFonts w:asciiTheme="minorHAnsi" w:hAnsiTheme="minorHAnsi"/>
                <w:i w:val="0"/>
                <w:spacing w:val="-8"/>
                <w:sz w:val="24"/>
                <w:szCs w:val="24"/>
              </w:rPr>
              <w:t xml:space="preserve"> </w:t>
            </w:r>
            <w:r w:rsidRPr="00823866">
              <w:rPr>
                <w:rFonts w:asciiTheme="minorHAnsi" w:hAnsiTheme="minorHAnsi"/>
                <w:i w:val="0"/>
                <w:sz w:val="24"/>
                <w:szCs w:val="24"/>
              </w:rPr>
              <w:t>for</w:t>
            </w:r>
            <w:r w:rsidRPr="00823866">
              <w:rPr>
                <w:rFonts w:asciiTheme="minorHAnsi" w:hAnsiTheme="minorHAnsi"/>
                <w:i w:val="0"/>
                <w:spacing w:val="-8"/>
                <w:sz w:val="24"/>
                <w:szCs w:val="24"/>
              </w:rPr>
              <w:t xml:space="preserve"> </w:t>
            </w:r>
            <w:r w:rsidRPr="00823866">
              <w:rPr>
                <w:rFonts w:asciiTheme="minorHAnsi" w:hAnsiTheme="minorHAnsi"/>
                <w:i w:val="0"/>
                <w:sz w:val="24"/>
                <w:szCs w:val="24"/>
              </w:rPr>
              <w:t>grow-out</w:t>
            </w:r>
            <w:r w:rsidRPr="00823866">
              <w:rPr>
                <w:rFonts w:asciiTheme="minorHAnsi" w:hAnsiTheme="minorHAnsi"/>
                <w:i w:val="0"/>
                <w:spacing w:val="-8"/>
                <w:sz w:val="24"/>
                <w:szCs w:val="24"/>
              </w:rPr>
              <w:t xml:space="preserve"> </w:t>
            </w:r>
            <w:r w:rsidRPr="00823866">
              <w:rPr>
                <w:rFonts w:asciiTheme="minorHAnsi" w:hAnsiTheme="minorHAnsi"/>
                <w:i w:val="0"/>
                <w:sz w:val="24"/>
                <w:szCs w:val="24"/>
              </w:rPr>
              <w:t>farms</w:t>
            </w:r>
            <w:r w:rsidRPr="00823866">
              <w:rPr>
                <w:rFonts w:asciiTheme="minorHAnsi" w:hAnsiTheme="minorHAnsi"/>
                <w:i w:val="0"/>
                <w:spacing w:val="-6"/>
                <w:sz w:val="24"/>
                <w:szCs w:val="24"/>
              </w:rPr>
              <w:t xml:space="preserve"> </w:t>
            </w:r>
            <w:r w:rsidRPr="00823866">
              <w:rPr>
                <w:rFonts w:asciiTheme="minorHAnsi" w:hAnsiTheme="minorHAnsi"/>
                <w:i w:val="0"/>
                <w:sz w:val="24"/>
                <w:szCs w:val="24"/>
              </w:rPr>
              <w:t>to</w:t>
            </w:r>
            <w:r w:rsidRPr="00823866">
              <w:rPr>
                <w:rFonts w:asciiTheme="minorHAnsi" w:hAnsiTheme="minorHAnsi"/>
                <w:i w:val="0"/>
                <w:spacing w:val="-7"/>
                <w:sz w:val="24"/>
                <w:szCs w:val="24"/>
              </w:rPr>
              <w:t xml:space="preserve"> </w:t>
            </w:r>
            <w:r w:rsidRPr="00823866">
              <w:rPr>
                <w:rFonts w:asciiTheme="minorHAnsi" w:hAnsiTheme="minorHAnsi"/>
                <w:i w:val="0"/>
                <w:sz w:val="24"/>
                <w:szCs w:val="24"/>
              </w:rPr>
              <w:t>at</w:t>
            </w:r>
            <w:r w:rsidRPr="00823866">
              <w:rPr>
                <w:rFonts w:asciiTheme="minorHAnsi" w:hAnsiTheme="minorHAnsi"/>
                <w:i w:val="0"/>
                <w:spacing w:val="-7"/>
                <w:sz w:val="24"/>
                <w:szCs w:val="24"/>
              </w:rPr>
              <w:t xml:space="preserve"> </w:t>
            </w:r>
            <w:r w:rsidRPr="00823866">
              <w:rPr>
                <w:rFonts w:asciiTheme="minorHAnsi" w:hAnsiTheme="minorHAnsi"/>
                <w:i w:val="0"/>
                <w:sz w:val="24"/>
                <w:szCs w:val="24"/>
              </w:rPr>
              <w:t>least</w:t>
            </w:r>
            <w:r w:rsidRPr="00823866">
              <w:rPr>
                <w:rFonts w:asciiTheme="minorHAnsi" w:hAnsiTheme="minorHAnsi"/>
                <w:i w:val="0"/>
                <w:spacing w:val="-8"/>
                <w:sz w:val="24"/>
                <w:szCs w:val="24"/>
              </w:rPr>
              <w:t xml:space="preserve"> 400 </w:t>
            </w:r>
            <w:r w:rsidRPr="00823866">
              <w:rPr>
                <w:rFonts w:asciiTheme="minorHAnsi" w:hAnsiTheme="minorHAnsi"/>
                <w:i w:val="0"/>
                <w:sz w:val="24"/>
                <w:szCs w:val="24"/>
              </w:rPr>
              <w:t>individuals</w:t>
            </w:r>
            <w:r w:rsidRPr="00823866">
              <w:rPr>
                <w:rFonts w:asciiTheme="minorHAnsi" w:hAnsiTheme="minorHAnsi"/>
                <w:i w:val="0"/>
                <w:spacing w:val="-7"/>
                <w:sz w:val="24"/>
                <w:szCs w:val="24"/>
              </w:rPr>
              <w:t xml:space="preserve"> </w:t>
            </w:r>
            <w:r w:rsidRPr="00823866">
              <w:rPr>
                <w:rFonts w:asciiTheme="minorHAnsi" w:hAnsiTheme="minorHAnsi"/>
                <w:i w:val="0"/>
                <w:sz w:val="24"/>
                <w:szCs w:val="24"/>
              </w:rPr>
              <w:t>each year</w:t>
            </w:r>
          </w:p>
          <w:p w:rsidR="002544E1" w:rsidRPr="00D01753" w:rsidRDefault="00823866" w:rsidP="00823866">
            <w:pPr>
              <w:pStyle w:val="BodyText"/>
              <w:numPr>
                <w:ilvl w:val="0"/>
                <w:numId w:val="4"/>
              </w:numPr>
              <w:spacing w:before="94" w:line="237" w:lineRule="auto"/>
              <w:ind w:left="154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i w:val="0"/>
                <w:sz w:val="24"/>
                <w:szCs w:val="24"/>
              </w:rPr>
              <w:t>iii) T</w:t>
            </w:r>
            <w:r w:rsidRPr="00823866">
              <w:rPr>
                <w:rFonts w:asciiTheme="minorHAnsi" w:hAnsiTheme="minorHAnsi"/>
                <w:i w:val="0"/>
                <w:sz w:val="24"/>
                <w:szCs w:val="24"/>
              </w:rPr>
              <w:t>o provide outreach and technical assistance to establish at least 4</w:t>
            </w:r>
            <w:r>
              <w:rPr>
                <w:rFonts w:asciiTheme="minorHAnsi" w:hAnsiTheme="minorHAnsi"/>
                <w:i w:val="0"/>
                <w:sz w:val="24"/>
                <w:szCs w:val="24"/>
              </w:rPr>
              <w:t xml:space="preserve"> income-generating</w:t>
            </w:r>
            <w:r w:rsidRPr="00823866">
              <w:rPr>
                <w:rFonts w:asciiTheme="minorHAnsi" w:hAnsiTheme="minorHAnsi"/>
                <w:i w:val="0"/>
                <w:sz w:val="24"/>
                <w:szCs w:val="24"/>
              </w:rPr>
              <w:t xml:space="preserve"> a</w:t>
            </w:r>
            <w:r>
              <w:rPr>
                <w:rFonts w:asciiTheme="minorHAnsi" w:hAnsiTheme="minorHAnsi"/>
                <w:i w:val="0"/>
                <w:sz w:val="24"/>
                <w:szCs w:val="24"/>
              </w:rPr>
              <w:t>quaculture operations each year</w:t>
            </w:r>
          </w:p>
        </w:tc>
      </w:tr>
      <w:tr w:rsidR="002544E1" w:rsidTr="00EE0B6F">
        <w:trPr>
          <w:trHeight w:val="432"/>
        </w:trPr>
        <w:tc>
          <w:tcPr>
            <w:tcW w:w="6475" w:type="dxa"/>
            <w:shd w:val="clear" w:color="auto" w:fill="C1E4F5" w:themeFill="accent1" w:themeFillTint="33"/>
            <w:vAlign w:val="center"/>
          </w:tcPr>
          <w:p w:rsidR="002544E1" w:rsidRPr="00D01753" w:rsidRDefault="002544E1" w:rsidP="00764573">
            <w:pPr>
              <w:pStyle w:val="Heading2"/>
              <w:outlineLvl w:val="1"/>
              <w:rPr>
                <w:rFonts w:asciiTheme="minorHAnsi" w:hAnsiTheme="minorHAnsi" w:cs="Arial"/>
                <w:sz w:val="24"/>
                <w:szCs w:val="24"/>
              </w:rPr>
            </w:pPr>
            <w:r w:rsidRPr="00D01753">
              <w:rPr>
                <w:rFonts w:asciiTheme="minorHAnsi" w:hAnsiTheme="minorHAnsi" w:cs="Arial"/>
                <w:sz w:val="24"/>
                <w:szCs w:val="24"/>
              </w:rPr>
              <w:lastRenderedPageBreak/>
              <w:t>Activities</w:t>
            </w:r>
          </w:p>
        </w:tc>
        <w:tc>
          <w:tcPr>
            <w:tcW w:w="3237" w:type="dxa"/>
            <w:shd w:val="clear" w:color="auto" w:fill="C1E4F5" w:themeFill="accent1" w:themeFillTint="33"/>
            <w:vAlign w:val="center"/>
          </w:tcPr>
          <w:p w:rsidR="002544E1" w:rsidRPr="002544E1" w:rsidRDefault="002544E1" w:rsidP="00764573">
            <w:pPr>
              <w:pStyle w:val="Heading2"/>
              <w:jc w:val="center"/>
              <w:outlineLvl w:val="1"/>
              <w:rPr>
                <w:rFonts w:asciiTheme="minorHAnsi" w:hAnsiTheme="minorHAnsi" w:cs="Arial"/>
                <w:sz w:val="24"/>
                <w:szCs w:val="24"/>
              </w:rPr>
            </w:pPr>
            <w:r w:rsidRPr="002544E1">
              <w:rPr>
                <w:rFonts w:asciiTheme="minorHAnsi" w:hAnsiTheme="minorHAnsi" w:cs="Arial"/>
                <w:sz w:val="24"/>
                <w:szCs w:val="24"/>
              </w:rPr>
              <w:t>Assigned position</w:t>
            </w:r>
          </w:p>
        </w:tc>
        <w:tc>
          <w:tcPr>
            <w:tcW w:w="3238" w:type="dxa"/>
            <w:shd w:val="clear" w:color="auto" w:fill="C1E4F5" w:themeFill="accent1" w:themeFillTint="33"/>
            <w:vAlign w:val="center"/>
          </w:tcPr>
          <w:p w:rsidR="002544E1" w:rsidRPr="002544E1" w:rsidRDefault="002544E1" w:rsidP="00764573">
            <w:pPr>
              <w:pStyle w:val="Heading2"/>
              <w:jc w:val="center"/>
              <w:outlineLvl w:val="1"/>
              <w:rPr>
                <w:rFonts w:asciiTheme="minorHAnsi" w:hAnsiTheme="minorHAnsi" w:cs="Arial"/>
                <w:sz w:val="24"/>
                <w:szCs w:val="24"/>
              </w:rPr>
            </w:pPr>
            <w:r w:rsidRPr="002544E1">
              <w:rPr>
                <w:rFonts w:asciiTheme="minorHAnsi" w:hAnsiTheme="minorHAnsi" w:cs="Arial"/>
                <w:sz w:val="24"/>
                <w:szCs w:val="24"/>
              </w:rPr>
              <w:t>Timeline</w:t>
            </w:r>
          </w:p>
        </w:tc>
      </w:tr>
      <w:tr w:rsidR="002544E1" w:rsidTr="00EE0B6F">
        <w:trPr>
          <w:trHeight w:val="432"/>
        </w:trPr>
        <w:tc>
          <w:tcPr>
            <w:tcW w:w="6475" w:type="dxa"/>
            <w:shd w:val="clear" w:color="auto" w:fill="C1E4F5" w:themeFill="accent1" w:themeFillTint="33"/>
            <w:vAlign w:val="center"/>
          </w:tcPr>
          <w:p w:rsidR="002544E1" w:rsidRDefault="002544E1" w:rsidP="00823866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Lectures and presentations, training and hands-on activities, workshops, outreach events, and tech</w:t>
            </w:r>
            <w:r w:rsidR="00823866">
              <w:rPr>
                <w:rFonts w:asciiTheme="minorHAnsi" w:hAnsiTheme="minorHAnsi" w:cs="Arial"/>
                <w:b w:val="0"/>
                <w:sz w:val="24"/>
                <w:szCs w:val="24"/>
              </w:rPr>
              <w:t>nical assistance programs covering aquaculture</w:t>
            </w: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-related topics.</w:t>
            </w:r>
          </w:p>
        </w:tc>
        <w:tc>
          <w:tcPr>
            <w:tcW w:w="3237" w:type="dxa"/>
            <w:shd w:val="clear" w:color="auto" w:fill="C1E4F5" w:themeFill="accent1" w:themeFillTint="33"/>
          </w:tcPr>
          <w:p w:rsidR="002544E1" w:rsidRDefault="002544E1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Researchers, Extension staff</w:t>
            </w:r>
          </w:p>
        </w:tc>
        <w:tc>
          <w:tcPr>
            <w:tcW w:w="3238" w:type="dxa"/>
            <w:shd w:val="clear" w:color="auto" w:fill="C1E4F5" w:themeFill="accent1" w:themeFillTint="33"/>
            <w:vAlign w:val="center"/>
          </w:tcPr>
          <w:p w:rsidR="002544E1" w:rsidRDefault="00066515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2024-2-28</w:t>
            </w:r>
          </w:p>
        </w:tc>
      </w:tr>
      <w:tr w:rsidR="002544E1" w:rsidTr="00EE0B6F">
        <w:trPr>
          <w:trHeight w:val="432"/>
        </w:trPr>
        <w:tc>
          <w:tcPr>
            <w:tcW w:w="6475" w:type="dxa"/>
            <w:shd w:val="clear" w:color="auto" w:fill="C1E4F5" w:themeFill="accent1" w:themeFillTint="33"/>
            <w:vAlign w:val="center"/>
          </w:tcPr>
          <w:p w:rsidR="002544E1" w:rsidRDefault="002544E1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C1E4F5" w:themeFill="accent1" w:themeFillTint="33"/>
            <w:vAlign w:val="center"/>
          </w:tcPr>
          <w:p w:rsidR="002544E1" w:rsidRDefault="002544E1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</w:p>
        </w:tc>
        <w:tc>
          <w:tcPr>
            <w:tcW w:w="3238" w:type="dxa"/>
            <w:shd w:val="clear" w:color="auto" w:fill="C1E4F5" w:themeFill="accent1" w:themeFillTint="33"/>
            <w:vAlign w:val="center"/>
          </w:tcPr>
          <w:p w:rsidR="002544E1" w:rsidRDefault="002544E1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</w:p>
        </w:tc>
      </w:tr>
    </w:tbl>
    <w:p w:rsidR="00823866" w:rsidRDefault="00823866" w:rsidP="00823866">
      <w:pPr>
        <w:pStyle w:val="BodyText"/>
        <w:spacing w:before="94" w:line="237" w:lineRule="auto"/>
        <w:ind w:left="154"/>
      </w:pPr>
    </w:p>
    <w:p w:rsidR="00B330D3" w:rsidRDefault="00B330D3" w:rsidP="00E537A6">
      <w:pPr>
        <w:pStyle w:val="BodyText"/>
        <w:spacing w:before="94" w:line="237" w:lineRule="auto"/>
        <w:rPr>
          <w:i w:val="0"/>
          <w:sz w:val="24"/>
          <w:szCs w:val="24"/>
        </w:rPr>
      </w:pPr>
    </w:p>
    <w:p w:rsidR="00B330D3" w:rsidRDefault="00B330D3" w:rsidP="00B330D3">
      <w:pPr>
        <w:pStyle w:val="Heading2"/>
        <w:shd w:val="clear" w:color="auto" w:fill="FFFFFF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Annual Implementation Plan (AIP)</w:t>
      </w:r>
    </w:p>
    <w:p w:rsidR="00B330D3" w:rsidRDefault="00B330D3" w:rsidP="00823866">
      <w:pPr>
        <w:pStyle w:val="BodyText"/>
        <w:spacing w:before="94" w:line="237" w:lineRule="auto"/>
        <w:ind w:left="154"/>
        <w:rPr>
          <w:i w:val="0"/>
          <w:sz w:val="24"/>
          <w:szCs w:val="24"/>
        </w:rPr>
      </w:pPr>
    </w:p>
    <w:p w:rsidR="00B330D3" w:rsidRPr="00823866" w:rsidRDefault="00B330D3" w:rsidP="00823866">
      <w:pPr>
        <w:pStyle w:val="BodyText"/>
        <w:spacing w:before="94" w:line="237" w:lineRule="auto"/>
        <w:ind w:left="154"/>
        <w:rPr>
          <w:i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3237"/>
        <w:gridCol w:w="3238"/>
      </w:tblGrid>
      <w:tr w:rsidR="00EE0B6F" w:rsidRPr="00D01753" w:rsidTr="00EE0B6F">
        <w:trPr>
          <w:trHeight w:val="432"/>
        </w:trPr>
        <w:tc>
          <w:tcPr>
            <w:tcW w:w="6475" w:type="dxa"/>
            <w:shd w:val="clear" w:color="auto" w:fill="FFE59B"/>
            <w:vAlign w:val="center"/>
          </w:tcPr>
          <w:p w:rsidR="00EE0B6F" w:rsidRPr="00D01753" w:rsidRDefault="00EE0B6F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D01753">
              <w:rPr>
                <w:rFonts w:asciiTheme="minorHAnsi" w:hAnsiTheme="minorHAnsi" w:cs="Arial"/>
                <w:sz w:val="24"/>
                <w:szCs w:val="24"/>
              </w:rPr>
              <w:t>Vice President</w:t>
            </w:r>
            <w:r w:rsidRPr="00D01753">
              <w:rPr>
                <w:rFonts w:asciiTheme="minorHAnsi" w:hAnsiTheme="minorHAnsi" w:cs="Arial"/>
                <w:b w:val="0"/>
                <w:sz w:val="24"/>
                <w:szCs w:val="24"/>
              </w:rPr>
              <w:t>: Steven Young-Uhk</w:t>
            </w:r>
          </w:p>
        </w:tc>
        <w:tc>
          <w:tcPr>
            <w:tcW w:w="6475" w:type="dxa"/>
            <w:gridSpan w:val="2"/>
            <w:shd w:val="clear" w:color="auto" w:fill="FFE59B"/>
            <w:vAlign w:val="center"/>
          </w:tcPr>
          <w:p w:rsidR="00EE0B6F" w:rsidRPr="00D01753" w:rsidRDefault="00EE0B6F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D01753">
              <w:rPr>
                <w:rFonts w:asciiTheme="minorHAnsi" w:hAnsiTheme="minorHAnsi" w:cs="Arial"/>
                <w:sz w:val="24"/>
                <w:szCs w:val="24"/>
              </w:rPr>
              <w:t>Department</w:t>
            </w:r>
            <w:r w:rsidRPr="00D01753">
              <w:rPr>
                <w:rFonts w:asciiTheme="minorHAnsi" w:hAnsiTheme="minorHAnsi" w:cs="Arial"/>
                <w:b w:val="0"/>
                <w:sz w:val="24"/>
                <w:szCs w:val="24"/>
              </w:rPr>
              <w:t>: Cooperative Research and Extension</w:t>
            </w:r>
          </w:p>
        </w:tc>
      </w:tr>
      <w:tr w:rsidR="00EE0B6F" w:rsidRPr="00D01753" w:rsidTr="00EE0B6F">
        <w:trPr>
          <w:trHeight w:val="1340"/>
        </w:trPr>
        <w:tc>
          <w:tcPr>
            <w:tcW w:w="12950" w:type="dxa"/>
            <w:gridSpan w:val="3"/>
            <w:shd w:val="clear" w:color="auto" w:fill="FFE59B"/>
            <w:vAlign w:val="center"/>
          </w:tcPr>
          <w:p w:rsidR="00EE0B6F" w:rsidRDefault="00EE0B6F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D01753">
              <w:rPr>
                <w:rFonts w:asciiTheme="minorHAnsi" w:hAnsiTheme="minorHAnsi" w:cs="Arial"/>
                <w:sz w:val="24"/>
                <w:szCs w:val="24"/>
              </w:rPr>
              <w:t xml:space="preserve">Strategic Plan Goal </w:t>
            </w:r>
            <w:r w:rsidR="006571F3">
              <w:rPr>
                <w:rFonts w:asciiTheme="minorHAnsi" w:hAnsiTheme="minorHAnsi" w:cs="Arial"/>
                <w:sz w:val="24"/>
                <w:szCs w:val="24"/>
              </w:rPr>
              <w:t>4</w:t>
            </w:r>
            <w:r w:rsidRPr="00D01753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: </w:t>
            </w: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Youth Development</w:t>
            </w:r>
          </w:p>
          <w:p w:rsidR="00EE0B6F" w:rsidRPr="00F451DC" w:rsidRDefault="00F451DC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i/>
                <w:sz w:val="24"/>
                <w:szCs w:val="24"/>
              </w:rPr>
            </w:pPr>
            <w:r w:rsidRPr="00F451DC">
              <w:rPr>
                <w:rFonts w:asciiTheme="minorHAnsi" w:hAnsiTheme="minorHAnsi" w:cs="Arial"/>
                <w:b w:val="0"/>
                <w:i/>
                <w:sz w:val="24"/>
                <w:szCs w:val="24"/>
              </w:rPr>
              <w:t>Empowering youth and families to build strong social values, civic responsibility, and a secure economic future through access to resources, innovative learning experiences, and fostering resilience.</w:t>
            </w:r>
          </w:p>
        </w:tc>
      </w:tr>
      <w:tr w:rsidR="00EE0B6F" w:rsidRPr="00D01753" w:rsidTr="00EE0B6F">
        <w:trPr>
          <w:trHeight w:val="432"/>
        </w:trPr>
        <w:tc>
          <w:tcPr>
            <w:tcW w:w="12950" w:type="dxa"/>
            <w:gridSpan w:val="3"/>
            <w:shd w:val="clear" w:color="auto" w:fill="FFE59B"/>
            <w:vAlign w:val="center"/>
          </w:tcPr>
          <w:p w:rsidR="00EE0B6F" w:rsidRPr="00D01753" w:rsidRDefault="00EE0B6F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D01753">
              <w:rPr>
                <w:rFonts w:asciiTheme="minorHAnsi" w:hAnsiTheme="minorHAnsi" w:cs="Arial"/>
                <w:sz w:val="24"/>
                <w:szCs w:val="24"/>
              </w:rPr>
              <w:t>AIP Objectives</w:t>
            </w:r>
            <w:r w:rsidRPr="00D01753">
              <w:rPr>
                <w:rFonts w:asciiTheme="minorHAnsi" w:hAnsiTheme="minorHAnsi" w:cs="Arial"/>
                <w:b w:val="0"/>
                <w:sz w:val="24"/>
                <w:szCs w:val="24"/>
              </w:rPr>
              <w:t>:</w:t>
            </w:r>
          </w:p>
          <w:p w:rsidR="00F451DC" w:rsidRDefault="00F451DC" w:rsidP="00F451DC">
            <w:pPr>
              <w:pStyle w:val="BodyText"/>
              <w:numPr>
                <w:ilvl w:val="0"/>
                <w:numId w:val="6"/>
              </w:numPr>
              <w:spacing w:before="94" w:line="237" w:lineRule="auto"/>
              <w:ind w:left="337" w:hanging="337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T</w:t>
            </w:r>
            <w:r w:rsidRPr="00F451DC">
              <w:rPr>
                <w:i w:val="0"/>
                <w:sz w:val="24"/>
                <w:szCs w:val="24"/>
              </w:rPr>
              <w:t>o conduct outreach and education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Pr="00F451DC">
              <w:rPr>
                <w:i w:val="0"/>
                <w:sz w:val="24"/>
                <w:szCs w:val="24"/>
              </w:rPr>
              <w:t>towards the development of social and moral skills in 2000</w:t>
            </w:r>
            <w:r>
              <w:rPr>
                <w:i w:val="0"/>
                <w:sz w:val="24"/>
                <w:szCs w:val="24"/>
              </w:rPr>
              <w:t xml:space="preserve"> y</w:t>
            </w:r>
            <w:r w:rsidRPr="00F451DC">
              <w:rPr>
                <w:i w:val="0"/>
                <w:sz w:val="24"/>
                <w:szCs w:val="24"/>
              </w:rPr>
              <w:t>outh and families each year</w:t>
            </w:r>
          </w:p>
          <w:p w:rsidR="00F451DC" w:rsidRDefault="00F451DC" w:rsidP="00786EF0">
            <w:pPr>
              <w:pStyle w:val="BodyText"/>
              <w:numPr>
                <w:ilvl w:val="0"/>
                <w:numId w:val="6"/>
              </w:numPr>
              <w:spacing w:before="94" w:line="237" w:lineRule="auto"/>
              <w:ind w:left="337" w:hanging="337"/>
              <w:rPr>
                <w:i w:val="0"/>
                <w:sz w:val="24"/>
                <w:szCs w:val="24"/>
              </w:rPr>
            </w:pPr>
            <w:r w:rsidRPr="00F451DC">
              <w:rPr>
                <w:i w:val="0"/>
                <w:sz w:val="24"/>
                <w:szCs w:val="24"/>
              </w:rPr>
              <w:t>Among 2000 youth and families participating in outreach and education efforts, at least 50 % will adopt four or more entrepreneurial skills, positive coping strategies</w:t>
            </w:r>
            <w:r>
              <w:rPr>
                <w:i w:val="0"/>
                <w:sz w:val="24"/>
                <w:szCs w:val="24"/>
              </w:rPr>
              <w:t>,</w:t>
            </w:r>
            <w:r w:rsidRPr="00F451DC">
              <w:rPr>
                <w:i w:val="0"/>
                <w:sz w:val="24"/>
                <w:szCs w:val="24"/>
              </w:rPr>
              <w:t xml:space="preserve"> and team-building building skills</w:t>
            </w:r>
          </w:p>
          <w:p w:rsidR="00EE0B6F" w:rsidRPr="00F451DC" w:rsidRDefault="00F451DC" w:rsidP="00F451DC">
            <w:pPr>
              <w:pStyle w:val="BodyText"/>
              <w:numPr>
                <w:ilvl w:val="0"/>
                <w:numId w:val="6"/>
              </w:numPr>
              <w:spacing w:before="94" w:line="237" w:lineRule="auto"/>
              <w:ind w:left="337" w:hanging="337"/>
              <w:rPr>
                <w:rFonts w:asciiTheme="minorHAnsi" w:hAnsiTheme="minorHAnsi"/>
                <w:i w:val="0"/>
                <w:sz w:val="24"/>
                <w:szCs w:val="24"/>
              </w:rPr>
            </w:pPr>
            <w:r w:rsidRPr="00F451DC">
              <w:rPr>
                <w:i w:val="0"/>
                <w:sz w:val="24"/>
                <w:szCs w:val="24"/>
              </w:rPr>
              <w:t>At least 40% of those who have adopted positive skills will become healthy, responsible, and contributing me</w:t>
            </w:r>
            <w:r>
              <w:rPr>
                <w:i w:val="0"/>
                <w:sz w:val="24"/>
                <w:szCs w:val="24"/>
              </w:rPr>
              <w:t>mbers of communities each year</w:t>
            </w:r>
          </w:p>
        </w:tc>
      </w:tr>
      <w:tr w:rsidR="00EE0B6F" w:rsidTr="00EE0B6F">
        <w:trPr>
          <w:trHeight w:val="432"/>
        </w:trPr>
        <w:tc>
          <w:tcPr>
            <w:tcW w:w="6475" w:type="dxa"/>
            <w:shd w:val="clear" w:color="auto" w:fill="FFE59B"/>
            <w:vAlign w:val="center"/>
          </w:tcPr>
          <w:p w:rsidR="00EE0B6F" w:rsidRPr="00D01753" w:rsidRDefault="00EE0B6F" w:rsidP="00764573">
            <w:pPr>
              <w:pStyle w:val="Heading2"/>
              <w:outlineLvl w:val="1"/>
              <w:rPr>
                <w:rFonts w:asciiTheme="minorHAnsi" w:hAnsiTheme="minorHAnsi" w:cs="Arial"/>
                <w:sz w:val="24"/>
                <w:szCs w:val="24"/>
              </w:rPr>
            </w:pPr>
            <w:r w:rsidRPr="00D01753">
              <w:rPr>
                <w:rFonts w:asciiTheme="minorHAnsi" w:hAnsiTheme="minorHAnsi" w:cs="Arial"/>
                <w:sz w:val="24"/>
                <w:szCs w:val="24"/>
              </w:rPr>
              <w:lastRenderedPageBreak/>
              <w:t>Activities</w:t>
            </w:r>
          </w:p>
        </w:tc>
        <w:tc>
          <w:tcPr>
            <w:tcW w:w="3237" w:type="dxa"/>
            <w:shd w:val="clear" w:color="auto" w:fill="FFE59B"/>
            <w:vAlign w:val="center"/>
          </w:tcPr>
          <w:p w:rsidR="00EE0B6F" w:rsidRPr="002544E1" w:rsidRDefault="00EE0B6F" w:rsidP="00764573">
            <w:pPr>
              <w:pStyle w:val="Heading2"/>
              <w:jc w:val="center"/>
              <w:outlineLvl w:val="1"/>
              <w:rPr>
                <w:rFonts w:asciiTheme="minorHAnsi" w:hAnsiTheme="minorHAnsi" w:cs="Arial"/>
                <w:sz w:val="24"/>
                <w:szCs w:val="24"/>
              </w:rPr>
            </w:pPr>
            <w:r w:rsidRPr="002544E1">
              <w:rPr>
                <w:rFonts w:asciiTheme="minorHAnsi" w:hAnsiTheme="minorHAnsi" w:cs="Arial"/>
                <w:sz w:val="24"/>
                <w:szCs w:val="24"/>
              </w:rPr>
              <w:t>Assigned position</w:t>
            </w:r>
          </w:p>
        </w:tc>
        <w:tc>
          <w:tcPr>
            <w:tcW w:w="3238" w:type="dxa"/>
            <w:shd w:val="clear" w:color="auto" w:fill="FFE59B"/>
            <w:vAlign w:val="center"/>
          </w:tcPr>
          <w:p w:rsidR="00EE0B6F" w:rsidRPr="002544E1" w:rsidRDefault="00EE0B6F" w:rsidP="00764573">
            <w:pPr>
              <w:pStyle w:val="Heading2"/>
              <w:jc w:val="center"/>
              <w:outlineLvl w:val="1"/>
              <w:rPr>
                <w:rFonts w:asciiTheme="minorHAnsi" w:hAnsiTheme="minorHAnsi" w:cs="Arial"/>
                <w:sz w:val="24"/>
                <w:szCs w:val="24"/>
              </w:rPr>
            </w:pPr>
            <w:r w:rsidRPr="002544E1">
              <w:rPr>
                <w:rFonts w:asciiTheme="minorHAnsi" w:hAnsiTheme="minorHAnsi" w:cs="Arial"/>
                <w:sz w:val="24"/>
                <w:szCs w:val="24"/>
              </w:rPr>
              <w:t>Timeline</w:t>
            </w:r>
          </w:p>
        </w:tc>
      </w:tr>
      <w:tr w:rsidR="00EE0B6F" w:rsidTr="00EE0B6F">
        <w:trPr>
          <w:trHeight w:val="432"/>
        </w:trPr>
        <w:tc>
          <w:tcPr>
            <w:tcW w:w="6475" w:type="dxa"/>
            <w:shd w:val="clear" w:color="auto" w:fill="FFE59B"/>
            <w:vAlign w:val="center"/>
          </w:tcPr>
          <w:p w:rsidR="00EE0B6F" w:rsidRDefault="00EE0B6F" w:rsidP="00F451DC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Lectures and presentations, training and hands-on activities, workshops, outreach events, and technical assistance programs covering </w:t>
            </w:r>
            <w:r w:rsidR="00F451DC">
              <w:rPr>
                <w:rFonts w:asciiTheme="minorHAnsi" w:hAnsiTheme="minorHAnsi" w:cs="Arial"/>
                <w:b w:val="0"/>
                <w:sz w:val="24"/>
                <w:szCs w:val="24"/>
              </w:rPr>
              <w:t>youth program</w:t>
            </w: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-related topics.</w:t>
            </w:r>
          </w:p>
        </w:tc>
        <w:tc>
          <w:tcPr>
            <w:tcW w:w="3237" w:type="dxa"/>
            <w:shd w:val="clear" w:color="auto" w:fill="FFE59B"/>
          </w:tcPr>
          <w:p w:rsidR="00EE0B6F" w:rsidRDefault="00EE0B6F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Researchers, Extension staff</w:t>
            </w:r>
          </w:p>
        </w:tc>
        <w:tc>
          <w:tcPr>
            <w:tcW w:w="3238" w:type="dxa"/>
            <w:shd w:val="clear" w:color="auto" w:fill="FFE59B"/>
            <w:vAlign w:val="center"/>
          </w:tcPr>
          <w:p w:rsidR="00EE0B6F" w:rsidRDefault="00EE0B6F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</w:p>
        </w:tc>
      </w:tr>
      <w:tr w:rsidR="00EE0B6F" w:rsidTr="00EE0B6F">
        <w:trPr>
          <w:trHeight w:val="432"/>
        </w:trPr>
        <w:tc>
          <w:tcPr>
            <w:tcW w:w="6475" w:type="dxa"/>
            <w:shd w:val="clear" w:color="auto" w:fill="FFE59B"/>
            <w:vAlign w:val="center"/>
          </w:tcPr>
          <w:p w:rsidR="00EE0B6F" w:rsidRDefault="00EE0B6F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FFE59B"/>
            <w:vAlign w:val="center"/>
          </w:tcPr>
          <w:p w:rsidR="00EE0B6F" w:rsidRDefault="00EE0B6F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</w:p>
        </w:tc>
        <w:tc>
          <w:tcPr>
            <w:tcW w:w="3238" w:type="dxa"/>
            <w:shd w:val="clear" w:color="auto" w:fill="FFE59B"/>
            <w:vAlign w:val="center"/>
          </w:tcPr>
          <w:p w:rsidR="00EE0B6F" w:rsidRDefault="00EE0B6F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</w:p>
        </w:tc>
      </w:tr>
    </w:tbl>
    <w:p w:rsidR="00F451DC" w:rsidRDefault="00F451DC" w:rsidP="00295A46">
      <w:pPr>
        <w:pStyle w:val="Heading2"/>
        <w:shd w:val="clear" w:color="auto" w:fill="FFFFFF"/>
        <w:rPr>
          <w:rFonts w:asciiTheme="minorHAnsi" w:hAnsiTheme="minorHAnsi" w:cs="Arial"/>
          <w:sz w:val="24"/>
          <w:szCs w:val="24"/>
        </w:rPr>
      </w:pPr>
    </w:p>
    <w:p w:rsidR="00B330D3" w:rsidRDefault="00B330D3" w:rsidP="00B330D3">
      <w:pPr>
        <w:pStyle w:val="Heading2"/>
        <w:shd w:val="clear" w:color="auto" w:fill="FFFFFF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Annual Implementation Plan (AIP)</w:t>
      </w:r>
    </w:p>
    <w:p w:rsidR="00F451DC" w:rsidRDefault="00F451DC" w:rsidP="00295A46">
      <w:pPr>
        <w:pStyle w:val="Heading2"/>
        <w:shd w:val="clear" w:color="auto" w:fill="FFFFFF"/>
        <w:rPr>
          <w:rFonts w:asciiTheme="minorHAnsi" w:hAnsiTheme="minorHAnsi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3237"/>
        <w:gridCol w:w="3238"/>
      </w:tblGrid>
      <w:tr w:rsidR="00F451DC" w:rsidRPr="00D01753" w:rsidTr="00F451DC">
        <w:trPr>
          <w:trHeight w:val="432"/>
        </w:trPr>
        <w:tc>
          <w:tcPr>
            <w:tcW w:w="6475" w:type="dxa"/>
            <w:shd w:val="clear" w:color="auto" w:fill="D9F2D0" w:themeFill="accent6" w:themeFillTint="33"/>
            <w:vAlign w:val="center"/>
          </w:tcPr>
          <w:p w:rsidR="00F451DC" w:rsidRPr="00D01753" w:rsidRDefault="00F451DC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D01753">
              <w:rPr>
                <w:rFonts w:asciiTheme="minorHAnsi" w:hAnsiTheme="minorHAnsi" w:cs="Arial"/>
                <w:sz w:val="24"/>
                <w:szCs w:val="24"/>
              </w:rPr>
              <w:t>Vice President</w:t>
            </w:r>
            <w:r w:rsidRPr="00D01753">
              <w:rPr>
                <w:rFonts w:asciiTheme="minorHAnsi" w:hAnsiTheme="minorHAnsi" w:cs="Arial"/>
                <w:b w:val="0"/>
                <w:sz w:val="24"/>
                <w:szCs w:val="24"/>
              </w:rPr>
              <w:t>: Steven Young-Uhk</w:t>
            </w:r>
          </w:p>
        </w:tc>
        <w:tc>
          <w:tcPr>
            <w:tcW w:w="6475" w:type="dxa"/>
            <w:gridSpan w:val="2"/>
            <w:shd w:val="clear" w:color="auto" w:fill="D9F2D0" w:themeFill="accent6" w:themeFillTint="33"/>
            <w:vAlign w:val="center"/>
          </w:tcPr>
          <w:p w:rsidR="00F451DC" w:rsidRPr="00D01753" w:rsidRDefault="00F451DC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D01753">
              <w:rPr>
                <w:rFonts w:asciiTheme="minorHAnsi" w:hAnsiTheme="minorHAnsi" w:cs="Arial"/>
                <w:sz w:val="24"/>
                <w:szCs w:val="24"/>
              </w:rPr>
              <w:t>Department</w:t>
            </w:r>
            <w:r w:rsidRPr="00D01753">
              <w:rPr>
                <w:rFonts w:asciiTheme="minorHAnsi" w:hAnsiTheme="minorHAnsi" w:cs="Arial"/>
                <w:b w:val="0"/>
                <w:sz w:val="24"/>
                <w:szCs w:val="24"/>
              </w:rPr>
              <w:t>: Cooperative Research and Extension</w:t>
            </w:r>
          </w:p>
        </w:tc>
      </w:tr>
      <w:tr w:rsidR="00F451DC" w:rsidRPr="00D01753" w:rsidTr="00F451DC">
        <w:trPr>
          <w:trHeight w:val="1340"/>
        </w:trPr>
        <w:tc>
          <w:tcPr>
            <w:tcW w:w="12950" w:type="dxa"/>
            <w:gridSpan w:val="3"/>
            <w:shd w:val="clear" w:color="auto" w:fill="D9F2D0" w:themeFill="accent6" w:themeFillTint="33"/>
            <w:vAlign w:val="center"/>
          </w:tcPr>
          <w:p w:rsidR="00F451DC" w:rsidRDefault="00F451DC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D01753">
              <w:rPr>
                <w:rFonts w:asciiTheme="minorHAnsi" w:hAnsiTheme="minorHAnsi" w:cs="Arial"/>
                <w:sz w:val="24"/>
                <w:szCs w:val="24"/>
              </w:rPr>
              <w:t xml:space="preserve">Strategic Plan Goal </w:t>
            </w:r>
            <w:r w:rsidR="006571F3">
              <w:rPr>
                <w:rFonts w:asciiTheme="minorHAnsi" w:hAnsiTheme="minorHAnsi" w:cs="Arial"/>
                <w:sz w:val="24"/>
                <w:szCs w:val="24"/>
              </w:rPr>
              <w:t>5</w:t>
            </w:r>
            <w:r w:rsidRPr="00D01753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: </w:t>
            </w: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Climate Change Challenges</w:t>
            </w:r>
          </w:p>
          <w:p w:rsidR="00F451DC" w:rsidRPr="00F451DC" w:rsidRDefault="00F451DC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i/>
                <w:sz w:val="24"/>
                <w:szCs w:val="24"/>
              </w:rPr>
            </w:pPr>
            <w:r w:rsidRPr="00F451DC">
              <w:rPr>
                <w:rFonts w:asciiTheme="minorHAnsi" w:hAnsiTheme="minorHAnsi" w:cs="Arial"/>
                <w:b w:val="0"/>
                <w:i/>
                <w:sz w:val="24"/>
                <w:szCs w:val="24"/>
              </w:rPr>
              <w:t>Enable island communities to build resilience to climate change through equitable access to extension services, fostering innovation in adaptation strategies, and strengthening community knowledge and capacity.</w:t>
            </w:r>
          </w:p>
        </w:tc>
      </w:tr>
      <w:tr w:rsidR="00F451DC" w:rsidRPr="00D01753" w:rsidTr="00F451DC">
        <w:trPr>
          <w:trHeight w:val="432"/>
        </w:trPr>
        <w:tc>
          <w:tcPr>
            <w:tcW w:w="12950" w:type="dxa"/>
            <w:gridSpan w:val="3"/>
            <w:shd w:val="clear" w:color="auto" w:fill="D9F2D0" w:themeFill="accent6" w:themeFillTint="33"/>
            <w:vAlign w:val="center"/>
          </w:tcPr>
          <w:p w:rsidR="00F451DC" w:rsidRPr="00D01753" w:rsidRDefault="00F451DC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D01753">
              <w:rPr>
                <w:rFonts w:asciiTheme="minorHAnsi" w:hAnsiTheme="minorHAnsi" w:cs="Arial"/>
                <w:sz w:val="24"/>
                <w:szCs w:val="24"/>
              </w:rPr>
              <w:t>AIP Objectives</w:t>
            </w:r>
            <w:r w:rsidRPr="00D01753">
              <w:rPr>
                <w:rFonts w:asciiTheme="minorHAnsi" w:hAnsiTheme="minorHAnsi" w:cs="Arial"/>
                <w:b w:val="0"/>
                <w:sz w:val="24"/>
                <w:szCs w:val="24"/>
              </w:rPr>
              <w:t>:</w:t>
            </w:r>
          </w:p>
          <w:p w:rsidR="00F451DC" w:rsidRDefault="00F451DC" w:rsidP="00F451DC">
            <w:pPr>
              <w:pStyle w:val="BodyText"/>
              <w:numPr>
                <w:ilvl w:val="0"/>
                <w:numId w:val="7"/>
              </w:numPr>
              <w:spacing w:before="94" w:line="237" w:lineRule="auto"/>
              <w:ind w:left="337" w:hanging="337"/>
              <w:rPr>
                <w:rFonts w:asciiTheme="minorHAnsi" w:hAnsiTheme="minorHAnsi"/>
                <w:i w:val="0"/>
                <w:sz w:val="24"/>
                <w:szCs w:val="24"/>
              </w:rPr>
            </w:pPr>
            <w:r>
              <w:rPr>
                <w:rFonts w:asciiTheme="minorHAnsi" w:hAnsiTheme="minorHAnsi"/>
                <w:i w:val="0"/>
                <w:sz w:val="24"/>
                <w:szCs w:val="24"/>
              </w:rPr>
              <w:t>T</w:t>
            </w:r>
            <w:r w:rsidRPr="00F451DC">
              <w:rPr>
                <w:rFonts w:asciiTheme="minorHAnsi" w:hAnsiTheme="minorHAnsi"/>
                <w:i w:val="0"/>
                <w:sz w:val="24"/>
                <w:szCs w:val="24"/>
              </w:rPr>
              <w:t>o increase the awareness, knowledge</w:t>
            </w:r>
            <w:r>
              <w:rPr>
                <w:rFonts w:asciiTheme="minorHAnsi" w:hAnsiTheme="minorHAnsi"/>
                <w:i w:val="0"/>
                <w:sz w:val="24"/>
                <w:szCs w:val="24"/>
              </w:rPr>
              <w:t>,</w:t>
            </w:r>
            <w:r w:rsidRPr="00F451DC">
              <w:rPr>
                <w:rFonts w:asciiTheme="minorHAnsi" w:hAnsiTheme="minorHAnsi"/>
                <w:i w:val="0"/>
                <w:sz w:val="24"/>
                <w:szCs w:val="24"/>
              </w:rPr>
              <w:t xml:space="preserve"> and skills of 1000 participants each year in climate-smart adaptation strategies</w:t>
            </w:r>
          </w:p>
          <w:p w:rsidR="00F451DC" w:rsidRDefault="00F451DC" w:rsidP="00F451DC">
            <w:pPr>
              <w:pStyle w:val="BodyText"/>
              <w:numPr>
                <w:ilvl w:val="0"/>
                <w:numId w:val="7"/>
              </w:numPr>
              <w:spacing w:before="94" w:line="237" w:lineRule="auto"/>
              <w:ind w:left="337" w:hanging="337"/>
              <w:rPr>
                <w:rFonts w:asciiTheme="minorHAnsi" w:hAnsiTheme="minorHAnsi"/>
                <w:i w:val="0"/>
                <w:sz w:val="24"/>
                <w:szCs w:val="24"/>
              </w:rPr>
            </w:pPr>
            <w:r w:rsidRPr="00F451DC">
              <w:rPr>
                <w:rFonts w:asciiTheme="minorHAnsi" w:hAnsiTheme="minorHAnsi"/>
                <w:i w:val="0"/>
                <w:sz w:val="24"/>
                <w:szCs w:val="24"/>
              </w:rPr>
              <w:t>To provide extension support to at least 200 households each year to adopt two or more site-specific climate-smart adaptive practices</w:t>
            </w:r>
          </w:p>
          <w:p w:rsidR="00F451DC" w:rsidRPr="00F451DC" w:rsidRDefault="00F451DC" w:rsidP="00F451DC">
            <w:pPr>
              <w:pStyle w:val="BodyText"/>
              <w:numPr>
                <w:ilvl w:val="0"/>
                <w:numId w:val="7"/>
              </w:numPr>
              <w:spacing w:before="94" w:line="237" w:lineRule="auto"/>
              <w:ind w:left="337" w:hanging="337"/>
              <w:rPr>
                <w:rFonts w:asciiTheme="minorHAnsi" w:hAnsiTheme="minorHAnsi"/>
                <w:i w:val="0"/>
                <w:sz w:val="24"/>
                <w:szCs w:val="24"/>
              </w:rPr>
            </w:pPr>
            <w:r>
              <w:rPr>
                <w:rFonts w:asciiTheme="minorHAnsi" w:hAnsiTheme="minorHAnsi"/>
                <w:i w:val="0"/>
                <w:sz w:val="24"/>
                <w:szCs w:val="24"/>
              </w:rPr>
              <w:t>At</w:t>
            </w:r>
            <w:r w:rsidRPr="00F451DC">
              <w:rPr>
                <w:rFonts w:asciiTheme="minorHAnsi" w:hAnsiTheme="minorHAnsi"/>
                <w:i w:val="0"/>
                <w:sz w:val="24"/>
                <w:szCs w:val="24"/>
              </w:rPr>
              <w:t xml:space="preserve"> least 300 households/families will have utilized CSA methods to strengthen livelihood opportunities in 5 years</w:t>
            </w:r>
          </w:p>
        </w:tc>
      </w:tr>
      <w:tr w:rsidR="00F451DC" w:rsidTr="00F451DC">
        <w:trPr>
          <w:trHeight w:val="432"/>
        </w:trPr>
        <w:tc>
          <w:tcPr>
            <w:tcW w:w="6475" w:type="dxa"/>
            <w:shd w:val="clear" w:color="auto" w:fill="D9F2D0" w:themeFill="accent6" w:themeFillTint="33"/>
            <w:vAlign w:val="center"/>
          </w:tcPr>
          <w:p w:rsidR="00F451DC" w:rsidRPr="00D01753" w:rsidRDefault="00F451DC" w:rsidP="00764573">
            <w:pPr>
              <w:pStyle w:val="Heading2"/>
              <w:outlineLvl w:val="1"/>
              <w:rPr>
                <w:rFonts w:asciiTheme="minorHAnsi" w:hAnsiTheme="minorHAnsi" w:cs="Arial"/>
                <w:sz w:val="24"/>
                <w:szCs w:val="24"/>
              </w:rPr>
            </w:pPr>
            <w:r w:rsidRPr="00D01753">
              <w:rPr>
                <w:rFonts w:asciiTheme="minorHAnsi" w:hAnsiTheme="minorHAnsi" w:cs="Arial"/>
                <w:sz w:val="24"/>
                <w:szCs w:val="24"/>
              </w:rPr>
              <w:t>Activities</w:t>
            </w:r>
          </w:p>
        </w:tc>
        <w:tc>
          <w:tcPr>
            <w:tcW w:w="3237" w:type="dxa"/>
            <w:shd w:val="clear" w:color="auto" w:fill="D9F2D0" w:themeFill="accent6" w:themeFillTint="33"/>
            <w:vAlign w:val="center"/>
          </w:tcPr>
          <w:p w:rsidR="00F451DC" w:rsidRPr="002544E1" w:rsidRDefault="00F451DC" w:rsidP="00764573">
            <w:pPr>
              <w:pStyle w:val="Heading2"/>
              <w:jc w:val="center"/>
              <w:outlineLvl w:val="1"/>
              <w:rPr>
                <w:rFonts w:asciiTheme="minorHAnsi" w:hAnsiTheme="minorHAnsi" w:cs="Arial"/>
                <w:sz w:val="24"/>
                <w:szCs w:val="24"/>
              </w:rPr>
            </w:pPr>
            <w:r w:rsidRPr="002544E1">
              <w:rPr>
                <w:rFonts w:asciiTheme="minorHAnsi" w:hAnsiTheme="minorHAnsi" w:cs="Arial"/>
                <w:sz w:val="24"/>
                <w:szCs w:val="24"/>
              </w:rPr>
              <w:t>Assigned position</w:t>
            </w:r>
          </w:p>
        </w:tc>
        <w:tc>
          <w:tcPr>
            <w:tcW w:w="3238" w:type="dxa"/>
            <w:shd w:val="clear" w:color="auto" w:fill="D9F2D0" w:themeFill="accent6" w:themeFillTint="33"/>
            <w:vAlign w:val="center"/>
          </w:tcPr>
          <w:p w:rsidR="00F451DC" w:rsidRPr="002544E1" w:rsidRDefault="00F451DC" w:rsidP="00764573">
            <w:pPr>
              <w:pStyle w:val="Heading2"/>
              <w:jc w:val="center"/>
              <w:outlineLvl w:val="1"/>
              <w:rPr>
                <w:rFonts w:asciiTheme="minorHAnsi" w:hAnsiTheme="minorHAnsi" w:cs="Arial"/>
                <w:sz w:val="24"/>
                <w:szCs w:val="24"/>
              </w:rPr>
            </w:pPr>
            <w:r w:rsidRPr="002544E1">
              <w:rPr>
                <w:rFonts w:asciiTheme="minorHAnsi" w:hAnsiTheme="minorHAnsi" w:cs="Arial"/>
                <w:sz w:val="24"/>
                <w:szCs w:val="24"/>
              </w:rPr>
              <w:t>Timeline</w:t>
            </w:r>
          </w:p>
        </w:tc>
      </w:tr>
      <w:tr w:rsidR="00F451DC" w:rsidTr="00F451DC">
        <w:trPr>
          <w:trHeight w:val="432"/>
        </w:trPr>
        <w:tc>
          <w:tcPr>
            <w:tcW w:w="6475" w:type="dxa"/>
            <w:shd w:val="clear" w:color="auto" w:fill="D9F2D0" w:themeFill="accent6" w:themeFillTint="33"/>
            <w:vAlign w:val="center"/>
          </w:tcPr>
          <w:p w:rsidR="00F451DC" w:rsidRDefault="00F451DC" w:rsidP="00F451DC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Lectures and presentations, training and hands-on activities, workshops, outreach events, and technical assistance programs covering CSA-related topics.</w:t>
            </w:r>
          </w:p>
        </w:tc>
        <w:tc>
          <w:tcPr>
            <w:tcW w:w="3237" w:type="dxa"/>
            <w:shd w:val="clear" w:color="auto" w:fill="D9F2D0" w:themeFill="accent6" w:themeFillTint="33"/>
          </w:tcPr>
          <w:p w:rsidR="00F451DC" w:rsidRDefault="00F451DC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Researchers, Extension staff</w:t>
            </w:r>
          </w:p>
        </w:tc>
        <w:tc>
          <w:tcPr>
            <w:tcW w:w="3238" w:type="dxa"/>
            <w:shd w:val="clear" w:color="auto" w:fill="D9F2D0" w:themeFill="accent6" w:themeFillTint="33"/>
            <w:vAlign w:val="center"/>
          </w:tcPr>
          <w:p w:rsidR="00F451DC" w:rsidRDefault="00F451DC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</w:p>
        </w:tc>
      </w:tr>
      <w:tr w:rsidR="00F451DC" w:rsidTr="00F451DC">
        <w:trPr>
          <w:trHeight w:val="432"/>
        </w:trPr>
        <w:tc>
          <w:tcPr>
            <w:tcW w:w="6475" w:type="dxa"/>
            <w:shd w:val="clear" w:color="auto" w:fill="D9F2D0" w:themeFill="accent6" w:themeFillTint="33"/>
            <w:vAlign w:val="center"/>
          </w:tcPr>
          <w:p w:rsidR="00F451DC" w:rsidRDefault="00F451DC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D9F2D0" w:themeFill="accent6" w:themeFillTint="33"/>
            <w:vAlign w:val="center"/>
          </w:tcPr>
          <w:p w:rsidR="00F451DC" w:rsidRDefault="00F451DC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</w:p>
        </w:tc>
        <w:tc>
          <w:tcPr>
            <w:tcW w:w="3238" w:type="dxa"/>
            <w:shd w:val="clear" w:color="auto" w:fill="D9F2D0" w:themeFill="accent6" w:themeFillTint="33"/>
            <w:vAlign w:val="center"/>
          </w:tcPr>
          <w:p w:rsidR="00F451DC" w:rsidRDefault="00F451DC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</w:p>
        </w:tc>
      </w:tr>
    </w:tbl>
    <w:p w:rsidR="00F21AA6" w:rsidRDefault="00F21AA6" w:rsidP="00295A46">
      <w:pPr>
        <w:pStyle w:val="Heading2"/>
        <w:shd w:val="clear" w:color="auto" w:fill="FFFFFF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p w:rsidR="00B330D3" w:rsidRDefault="00B330D3" w:rsidP="00B330D3">
      <w:pPr>
        <w:pStyle w:val="Heading2"/>
        <w:shd w:val="clear" w:color="auto" w:fill="FFFFFF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Annual Implementation Plan (AIP)</w:t>
      </w:r>
    </w:p>
    <w:p w:rsidR="00B330D3" w:rsidRDefault="00B330D3" w:rsidP="00295A46">
      <w:pPr>
        <w:pStyle w:val="Heading2"/>
        <w:shd w:val="clear" w:color="auto" w:fill="FFFFFF"/>
        <w:rPr>
          <w:rFonts w:asciiTheme="minorHAnsi" w:hAnsiTheme="minorHAnsi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3237"/>
        <w:gridCol w:w="3238"/>
      </w:tblGrid>
      <w:tr w:rsidR="006571F3" w:rsidRPr="00D01753" w:rsidTr="00254DC7">
        <w:trPr>
          <w:trHeight w:val="432"/>
        </w:trPr>
        <w:tc>
          <w:tcPr>
            <w:tcW w:w="6475" w:type="dxa"/>
            <w:shd w:val="clear" w:color="auto" w:fill="F7E1F4"/>
            <w:vAlign w:val="center"/>
          </w:tcPr>
          <w:p w:rsidR="006571F3" w:rsidRPr="00D01753" w:rsidRDefault="006571F3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D01753">
              <w:rPr>
                <w:rFonts w:asciiTheme="minorHAnsi" w:hAnsiTheme="minorHAnsi" w:cs="Arial"/>
                <w:sz w:val="24"/>
                <w:szCs w:val="24"/>
              </w:rPr>
              <w:t>Vice President</w:t>
            </w:r>
            <w:r w:rsidRPr="00D01753">
              <w:rPr>
                <w:rFonts w:asciiTheme="minorHAnsi" w:hAnsiTheme="minorHAnsi" w:cs="Arial"/>
                <w:b w:val="0"/>
                <w:sz w:val="24"/>
                <w:szCs w:val="24"/>
              </w:rPr>
              <w:t>: Steven Young-Uhk</w:t>
            </w:r>
          </w:p>
        </w:tc>
        <w:tc>
          <w:tcPr>
            <w:tcW w:w="6475" w:type="dxa"/>
            <w:gridSpan w:val="2"/>
            <w:shd w:val="clear" w:color="auto" w:fill="F7E1F4"/>
            <w:vAlign w:val="center"/>
          </w:tcPr>
          <w:p w:rsidR="006571F3" w:rsidRPr="00D01753" w:rsidRDefault="006571F3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D01753">
              <w:rPr>
                <w:rFonts w:asciiTheme="minorHAnsi" w:hAnsiTheme="minorHAnsi" w:cs="Arial"/>
                <w:sz w:val="24"/>
                <w:szCs w:val="24"/>
              </w:rPr>
              <w:t>Department</w:t>
            </w:r>
            <w:r w:rsidRPr="00D01753">
              <w:rPr>
                <w:rFonts w:asciiTheme="minorHAnsi" w:hAnsiTheme="minorHAnsi" w:cs="Arial"/>
                <w:b w:val="0"/>
                <w:sz w:val="24"/>
                <w:szCs w:val="24"/>
              </w:rPr>
              <w:t>: Cooperative Research and Extension</w:t>
            </w:r>
          </w:p>
        </w:tc>
      </w:tr>
      <w:tr w:rsidR="006571F3" w:rsidRPr="00D01753" w:rsidTr="00254DC7">
        <w:trPr>
          <w:trHeight w:val="1340"/>
        </w:trPr>
        <w:tc>
          <w:tcPr>
            <w:tcW w:w="12950" w:type="dxa"/>
            <w:gridSpan w:val="3"/>
            <w:shd w:val="clear" w:color="auto" w:fill="F7E1F4"/>
            <w:vAlign w:val="center"/>
          </w:tcPr>
          <w:p w:rsidR="006571F3" w:rsidRDefault="006571F3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D01753">
              <w:rPr>
                <w:rFonts w:asciiTheme="minorHAnsi" w:hAnsiTheme="minorHAnsi" w:cs="Arial"/>
                <w:sz w:val="24"/>
                <w:szCs w:val="24"/>
              </w:rPr>
              <w:t xml:space="preserve">Strategic Plan Goal </w:t>
            </w:r>
            <w:r>
              <w:rPr>
                <w:rFonts w:asciiTheme="minorHAnsi" w:hAnsiTheme="minorHAnsi" w:cs="Arial"/>
                <w:sz w:val="24"/>
                <w:szCs w:val="24"/>
              </w:rPr>
              <w:t>6</w:t>
            </w:r>
            <w:r w:rsidRPr="00D01753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: </w:t>
            </w: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Healthy Communities</w:t>
            </w:r>
          </w:p>
          <w:p w:rsidR="006571F3" w:rsidRPr="00F451DC" w:rsidRDefault="006571F3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i/>
                <w:sz w:val="24"/>
                <w:szCs w:val="24"/>
              </w:rPr>
            </w:pPr>
            <w:r w:rsidRPr="006571F3">
              <w:rPr>
                <w:rFonts w:asciiTheme="minorHAnsi" w:hAnsiTheme="minorHAnsi" w:cs="Arial"/>
                <w:b w:val="0"/>
                <w:i/>
                <w:sz w:val="24"/>
                <w:szCs w:val="24"/>
              </w:rPr>
              <w:t>Promote the development of healthy and active Micronesian communities through initiatives that prioritize equitable access to services, innovative approaches to wellness promotion, and building community resilience against health risks.</w:t>
            </w:r>
          </w:p>
        </w:tc>
      </w:tr>
      <w:tr w:rsidR="006571F3" w:rsidRPr="00D01753" w:rsidTr="00254DC7">
        <w:trPr>
          <w:trHeight w:val="432"/>
        </w:trPr>
        <w:tc>
          <w:tcPr>
            <w:tcW w:w="12950" w:type="dxa"/>
            <w:gridSpan w:val="3"/>
            <w:shd w:val="clear" w:color="auto" w:fill="F7E1F4"/>
            <w:vAlign w:val="center"/>
          </w:tcPr>
          <w:p w:rsidR="006571F3" w:rsidRPr="00D01753" w:rsidRDefault="006571F3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D01753">
              <w:rPr>
                <w:rFonts w:asciiTheme="minorHAnsi" w:hAnsiTheme="minorHAnsi" w:cs="Arial"/>
                <w:sz w:val="24"/>
                <w:szCs w:val="24"/>
              </w:rPr>
              <w:t>AIP Objectives</w:t>
            </w:r>
            <w:r w:rsidRPr="00D01753">
              <w:rPr>
                <w:rFonts w:asciiTheme="minorHAnsi" w:hAnsiTheme="minorHAnsi" w:cs="Arial"/>
                <w:b w:val="0"/>
                <w:sz w:val="24"/>
                <w:szCs w:val="24"/>
              </w:rPr>
              <w:t>:</w:t>
            </w:r>
          </w:p>
          <w:p w:rsidR="00254DC7" w:rsidRDefault="006571F3" w:rsidP="00254DC7">
            <w:pPr>
              <w:pStyle w:val="BodyText"/>
              <w:numPr>
                <w:ilvl w:val="0"/>
                <w:numId w:val="8"/>
              </w:numPr>
              <w:spacing w:before="94" w:line="237" w:lineRule="auto"/>
              <w:ind w:left="337" w:hanging="337"/>
              <w:rPr>
                <w:rFonts w:asciiTheme="minorHAnsi" w:hAnsiTheme="minorHAnsi"/>
                <w:i w:val="0"/>
                <w:sz w:val="24"/>
                <w:szCs w:val="24"/>
              </w:rPr>
            </w:pPr>
            <w:r>
              <w:rPr>
                <w:rFonts w:asciiTheme="minorHAnsi" w:hAnsiTheme="minorHAnsi"/>
                <w:i w:val="0"/>
                <w:sz w:val="24"/>
                <w:szCs w:val="24"/>
              </w:rPr>
              <w:t>T</w:t>
            </w:r>
            <w:r w:rsidRPr="006571F3">
              <w:rPr>
                <w:rFonts w:asciiTheme="minorHAnsi" w:hAnsiTheme="minorHAnsi"/>
                <w:i w:val="0"/>
                <w:sz w:val="24"/>
                <w:szCs w:val="24"/>
              </w:rPr>
              <w:t>o conduct a survey to collect baseline data on food and waterborne illnesses</w:t>
            </w:r>
          </w:p>
          <w:p w:rsidR="006571F3" w:rsidRPr="00254DC7" w:rsidRDefault="00254DC7" w:rsidP="00254DC7">
            <w:pPr>
              <w:pStyle w:val="BodyText"/>
              <w:numPr>
                <w:ilvl w:val="0"/>
                <w:numId w:val="8"/>
              </w:numPr>
              <w:spacing w:before="94" w:line="237" w:lineRule="auto"/>
              <w:ind w:left="337" w:hanging="337"/>
              <w:rPr>
                <w:rFonts w:asciiTheme="minorHAnsi" w:hAnsiTheme="minorHAnsi"/>
                <w:i w:val="0"/>
                <w:sz w:val="24"/>
                <w:szCs w:val="24"/>
              </w:rPr>
            </w:pPr>
            <w:r w:rsidRPr="00254DC7">
              <w:rPr>
                <w:rFonts w:asciiTheme="minorHAnsi" w:hAnsiTheme="minorHAnsi"/>
                <w:i w:val="0"/>
                <w:sz w:val="24"/>
                <w:szCs w:val="24"/>
              </w:rPr>
              <w:t>T</w:t>
            </w:r>
            <w:r w:rsidR="006571F3" w:rsidRPr="00254DC7">
              <w:rPr>
                <w:rFonts w:asciiTheme="minorHAnsi" w:hAnsiTheme="minorHAnsi"/>
                <w:i w:val="0"/>
                <w:sz w:val="24"/>
                <w:szCs w:val="24"/>
              </w:rPr>
              <w:t>o increase the knowledge and awareness of at least 3000 participants each year on food and waterborne illnesses</w:t>
            </w:r>
          </w:p>
          <w:p w:rsidR="006571F3" w:rsidRDefault="00254DC7" w:rsidP="00254DC7">
            <w:pPr>
              <w:pStyle w:val="BodyText"/>
              <w:numPr>
                <w:ilvl w:val="0"/>
                <w:numId w:val="8"/>
              </w:numPr>
              <w:spacing w:before="94" w:line="237" w:lineRule="auto"/>
              <w:ind w:left="337" w:hanging="337"/>
              <w:rPr>
                <w:rFonts w:asciiTheme="minorHAnsi" w:hAnsiTheme="minorHAnsi"/>
                <w:i w:val="0"/>
                <w:sz w:val="24"/>
                <w:szCs w:val="24"/>
              </w:rPr>
            </w:pPr>
            <w:r w:rsidRPr="00254DC7">
              <w:rPr>
                <w:rFonts w:asciiTheme="minorHAnsi" w:hAnsiTheme="minorHAnsi"/>
                <w:i w:val="0"/>
                <w:sz w:val="24"/>
                <w:szCs w:val="24"/>
              </w:rPr>
              <w:t>T</w:t>
            </w:r>
            <w:r w:rsidR="006571F3" w:rsidRPr="00254DC7">
              <w:rPr>
                <w:rFonts w:asciiTheme="minorHAnsi" w:hAnsiTheme="minorHAnsi"/>
                <w:i w:val="0"/>
                <w:sz w:val="24"/>
                <w:szCs w:val="24"/>
              </w:rPr>
              <w:t>o provide appropriate community education and training to at least 1600 participants each year on food safety measures</w:t>
            </w:r>
          </w:p>
          <w:p w:rsidR="00254DC7" w:rsidRDefault="00254DC7" w:rsidP="00254DC7">
            <w:pPr>
              <w:pStyle w:val="BodyText"/>
              <w:numPr>
                <w:ilvl w:val="0"/>
                <w:numId w:val="8"/>
              </w:numPr>
              <w:spacing w:before="94" w:line="237" w:lineRule="auto"/>
              <w:ind w:left="337" w:hanging="337"/>
              <w:rPr>
                <w:rFonts w:asciiTheme="minorHAnsi" w:hAnsiTheme="minorHAnsi"/>
                <w:i w:val="0"/>
                <w:sz w:val="24"/>
                <w:szCs w:val="24"/>
              </w:rPr>
            </w:pPr>
            <w:r w:rsidRPr="00254DC7">
              <w:rPr>
                <w:rFonts w:asciiTheme="minorHAnsi" w:hAnsiTheme="minorHAnsi"/>
                <w:i w:val="0"/>
                <w:sz w:val="24"/>
                <w:szCs w:val="24"/>
              </w:rPr>
              <w:t>T</w:t>
            </w:r>
            <w:r w:rsidR="006571F3" w:rsidRPr="00254DC7">
              <w:rPr>
                <w:rFonts w:asciiTheme="minorHAnsi" w:hAnsiTheme="minorHAnsi"/>
                <w:i w:val="0"/>
                <w:sz w:val="24"/>
                <w:szCs w:val="24"/>
              </w:rPr>
              <w:t>o conduct a comprehensive survey to collect baseline data on obesity among children and adolescents</w:t>
            </w:r>
          </w:p>
          <w:p w:rsidR="00254DC7" w:rsidRDefault="00254DC7" w:rsidP="00254DC7">
            <w:pPr>
              <w:pStyle w:val="BodyText"/>
              <w:numPr>
                <w:ilvl w:val="0"/>
                <w:numId w:val="8"/>
              </w:numPr>
              <w:spacing w:before="94" w:line="237" w:lineRule="auto"/>
              <w:ind w:left="337" w:hanging="337"/>
              <w:rPr>
                <w:rFonts w:asciiTheme="minorHAnsi" w:hAnsiTheme="minorHAnsi"/>
                <w:i w:val="0"/>
                <w:sz w:val="24"/>
                <w:szCs w:val="24"/>
              </w:rPr>
            </w:pPr>
            <w:r w:rsidRPr="00254DC7">
              <w:rPr>
                <w:rFonts w:asciiTheme="minorHAnsi" w:hAnsiTheme="minorHAnsi"/>
                <w:i w:val="0"/>
                <w:sz w:val="24"/>
                <w:szCs w:val="24"/>
              </w:rPr>
              <w:t>T</w:t>
            </w:r>
            <w:r w:rsidR="006571F3" w:rsidRPr="00254DC7">
              <w:rPr>
                <w:rFonts w:asciiTheme="minorHAnsi" w:hAnsiTheme="minorHAnsi"/>
                <w:i w:val="0"/>
                <w:sz w:val="24"/>
                <w:szCs w:val="24"/>
              </w:rPr>
              <w:t>o increase the knowledge and awareness of at least 3000 participants each year in healthy food</w:t>
            </w:r>
            <w:r w:rsidRPr="00254DC7">
              <w:rPr>
                <w:rFonts w:asciiTheme="minorHAnsi" w:hAnsiTheme="minorHAnsi"/>
                <w:i w:val="0"/>
                <w:sz w:val="24"/>
                <w:szCs w:val="24"/>
              </w:rPr>
              <w:t xml:space="preserve"> choices and physical activities</w:t>
            </w:r>
          </w:p>
          <w:p w:rsidR="006571F3" w:rsidRPr="00254DC7" w:rsidRDefault="00254DC7" w:rsidP="00254DC7">
            <w:pPr>
              <w:pStyle w:val="BodyText"/>
              <w:numPr>
                <w:ilvl w:val="0"/>
                <w:numId w:val="8"/>
              </w:numPr>
              <w:spacing w:before="94" w:line="237" w:lineRule="auto"/>
              <w:ind w:left="337" w:hanging="337"/>
              <w:rPr>
                <w:rFonts w:asciiTheme="minorHAnsi" w:hAnsiTheme="minorHAnsi"/>
                <w:i w:val="0"/>
                <w:sz w:val="24"/>
                <w:szCs w:val="24"/>
              </w:rPr>
            </w:pPr>
            <w:r w:rsidRPr="00254DC7">
              <w:rPr>
                <w:rFonts w:asciiTheme="minorHAnsi" w:hAnsiTheme="minorHAnsi"/>
                <w:i w:val="0"/>
                <w:sz w:val="24"/>
                <w:szCs w:val="24"/>
              </w:rPr>
              <w:t>C</w:t>
            </w:r>
            <w:r w:rsidR="006571F3" w:rsidRPr="00254DC7">
              <w:rPr>
                <w:rFonts w:asciiTheme="minorHAnsi" w:hAnsiTheme="minorHAnsi"/>
                <w:i w:val="0"/>
                <w:sz w:val="24"/>
                <w:szCs w:val="24"/>
              </w:rPr>
              <w:t xml:space="preserve">onduct focused educational activities </w:t>
            </w:r>
            <w:r w:rsidRPr="00254DC7">
              <w:rPr>
                <w:rFonts w:asciiTheme="minorHAnsi" w:hAnsiTheme="minorHAnsi"/>
                <w:i w:val="0"/>
                <w:sz w:val="24"/>
                <w:szCs w:val="24"/>
              </w:rPr>
              <w:t>for the target audience (at least 70% of participants) to attain overall</w:t>
            </w:r>
            <w:r w:rsidR="006571F3" w:rsidRPr="00254DC7">
              <w:rPr>
                <w:rFonts w:asciiTheme="minorHAnsi" w:hAnsiTheme="minorHAnsi"/>
                <w:i w:val="0"/>
                <w:sz w:val="24"/>
                <w:szCs w:val="24"/>
              </w:rPr>
              <w:t xml:space="preserve"> health in </w:t>
            </w:r>
            <w:r w:rsidRPr="00254DC7">
              <w:rPr>
                <w:rFonts w:asciiTheme="minorHAnsi" w:hAnsiTheme="minorHAnsi"/>
                <w:i w:val="0"/>
                <w:sz w:val="24"/>
                <w:szCs w:val="24"/>
              </w:rPr>
              <w:t xml:space="preserve">the </w:t>
            </w:r>
            <w:r w:rsidR="006571F3" w:rsidRPr="00254DC7">
              <w:rPr>
                <w:rFonts w:asciiTheme="minorHAnsi" w:hAnsiTheme="minorHAnsi"/>
                <w:i w:val="0"/>
                <w:sz w:val="24"/>
                <w:szCs w:val="24"/>
              </w:rPr>
              <w:t>next five years.</w:t>
            </w:r>
          </w:p>
        </w:tc>
      </w:tr>
      <w:tr w:rsidR="00254DC7" w:rsidTr="00254DC7">
        <w:trPr>
          <w:trHeight w:val="432"/>
        </w:trPr>
        <w:tc>
          <w:tcPr>
            <w:tcW w:w="6475" w:type="dxa"/>
            <w:shd w:val="clear" w:color="auto" w:fill="F7E1F4"/>
            <w:vAlign w:val="center"/>
          </w:tcPr>
          <w:p w:rsidR="006571F3" w:rsidRPr="00D01753" w:rsidRDefault="006571F3" w:rsidP="00764573">
            <w:pPr>
              <w:pStyle w:val="Heading2"/>
              <w:outlineLvl w:val="1"/>
              <w:rPr>
                <w:rFonts w:asciiTheme="minorHAnsi" w:hAnsiTheme="minorHAnsi" w:cs="Arial"/>
                <w:sz w:val="24"/>
                <w:szCs w:val="24"/>
              </w:rPr>
            </w:pPr>
            <w:r w:rsidRPr="00D01753">
              <w:rPr>
                <w:rFonts w:asciiTheme="minorHAnsi" w:hAnsiTheme="minorHAnsi" w:cs="Arial"/>
                <w:sz w:val="24"/>
                <w:szCs w:val="24"/>
              </w:rPr>
              <w:t>Activities</w:t>
            </w:r>
          </w:p>
        </w:tc>
        <w:tc>
          <w:tcPr>
            <w:tcW w:w="3237" w:type="dxa"/>
            <w:shd w:val="clear" w:color="auto" w:fill="F7E1F4"/>
            <w:vAlign w:val="center"/>
          </w:tcPr>
          <w:p w:rsidR="006571F3" w:rsidRPr="002544E1" w:rsidRDefault="006571F3" w:rsidP="00764573">
            <w:pPr>
              <w:pStyle w:val="Heading2"/>
              <w:jc w:val="center"/>
              <w:outlineLvl w:val="1"/>
              <w:rPr>
                <w:rFonts w:asciiTheme="minorHAnsi" w:hAnsiTheme="minorHAnsi" w:cs="Arial"/>
                <w:sz w:val="24"/>
                <w:szCs w:val="24"/>
              </w:rPr>
            </w:pPr>
            <w:r w:rsidRPr="002544E1">
              <w:rPr>
                <w:rFonts w:asciiTheme="minorHAnsi" w:hAnsiTheme="minorHAnsi" w:cs="Arial"/>
                <w:sz w:val="24"/>
                <w:szCs w:val="24"/>
              </w:rPr>
              <w:t>Assigned position</w:t>
            </w:r>
          </w:p>
        </w:tc>
        <w:tc>
          <w:tcPr>
            <w:tcW w:w="3238" w:type="dxa"/>
            <w:shd w:val="clear" w:color="auto" w:fill="F7E1F4"/>
            <w:vAlign w:val="center"/>
          </w:tcPr>
          <w:p w:rsidR="006571F3" w:rsidRPr="002544E1" w:rsidRDefault="006571F3" w:rsidP="00764573">
            <w:pPr>
              <w:pStyle w:val="Heading2"/>
              <w:jc w:val="center"/>
              <w:outlineLvl w:val="1"/>
              <w:rPr>
                <w:rFonts w:asciiTheme="minorHAnsi" w:hAnsiTheme="minorHAnsi" w:cs="Arial"/>
                <w:sz w:val="24"/>
                <w:szCs w:val="24"/>
              </w:rPr>
            </w:pPr>
            <w:r w:rsidRPr="002544E1">
              <w:rPr>
                <w:rFonts w:asciiTheme="minorHAnsi" w:hAnsiTheme="minorHAnsi" w:cs="Arial"/>
                <w:sz w:val="24"/>
                <w:szCs w:val="24"/>
              </w:rPr>
              <w:t>Timeline</w:t>
            </w:r>
          </w:p>
        </w:tc>
      </w:tr>
      <w:tr w:rsidR="00254DC7" w:rsidTr="00254DC7">
        <w:trPr>
          <w:trHeight w:val="432"/>
        </w:trPr>
        <w:tc>
          <w:tcPr>
            <w:tcW w:w="6475" w:type="dxa"/>
            <w:shd w:val="clear" w:color="auto" w:fill="F7E1F4"/>
            <w:vAlign w:val="center"/>
          </w:tcPr>
          <w:p w:rsidR="006571F3" w:rsidRDefault="006571F3" w:rsidP="00254DC7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Lectures and presentations, training and hands-on activities, workshops, outreach events, and technical assistance programs covering </w:t>
            </w:r>
            <w:r w:rsidR="00254DC7">
              <w:rPr>
                <w:rFonts w:asciiTheme="minorHAnsi" w:hAnsiTheme="minorHAnsi" w:cs="Arial"/>
                <w:b w:val="0"/>
                <w:sz w:val="24"/>
                <w:szCs w:val="24"/>
              </w:rPr>
              <w:t>health and food safety-</w:t>
            </w: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related topics.</w:t>
            </w:r>
          </w:p>
        </w:tc>
        <w:tc>
          <w:tcPr>
            <w:tcW w:w="3237" w:type="dxa"/>
            <w:shd w:val="clear" w:color="auto" w:fill="F7E1F4"/>
          </w:tcPr>
          <w:p w:rsidR="006571F3" w:rsidRDefault="006571F3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Extension staff</w:t>
            </w:r>
          </w:p>
        </w:tc>
        <w:tc>
          <w:tcPr>
            <w:tcW w:w="3238" w:type="dxa"/>
            <w:shd w:val="clear" w:color="auto" w:fill="F7E1F4"/>
            <w:vAlign w:val="center"/>
          </w:tcPr>
          <w:p w:rsidR="006571F3" w:rsidRDefault="006571F3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</w:p>
        </w:tc>
      </w:tr>
      <w:tr w:rsidR="00254DC7" w:rsidTr="00254DC7">
        <w:trPr>
          <w:trHeight w:val="432"/>
        </w:trPr>
        <w:tc>
          <w:tcPr>
            <w:tcW w:w="6475" w:type="dxa"/>
            <w:shd w:val="clear" w:color="auto" w:fill="F7E1F4"/>
            <w:vAlign w:val="center"/>
          </w:tcPr>
          <w:p w:rsidR="006571F3" w:rsidRDefault="006571F3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F7E1F4"/>
            <w:vAlign w:val="center"/>
          </w:tcPr>
          <w:p w:rsidR="006571F3" w:rsidRDefault="006571F3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</w:p>
        </w:tc>
        <w:tc>
          <w:tcPr>
            <w:tcW w:w="3238" w:type="dxa"/>
            <w:shd w:val="clear" w:color="auto" w:fill="F7E1F4"/>
            <w:vAlign w:val="center"/>
          </w:tcPr>
          <w:p w:rsidR="006571F3" w:rsidRDefault="006571F3" w:rsidP="00764573">
            <w:pPr>
              <w:pStyle w:val="Heading2"/>
              <w:outlineLvl w:val="1"/>
              <w:rPr>
                <w:rFonts w:asciiTheme="minorHAnsi" w:hAnsiTheme="minorHAnsi" w:cs="Arial"/>
                <w:b w:val="0"/>
                <w:sz w:val="24"/>
                <w:szCs w:val="24"/>
              </w:rPr>
            </w:pPr>
          </w:p>
        </w:tc>
      </w:tr>
    </w:tbl>
    <w:p w:rsidR="00823866" w:rsidRDefault="00823866" w:rsidP="00295A46">
      <w:pPr>
        <w:pStyle w:val="Heading2"/>
        <w:shd w:val="clear" w:color="auto" w:fill="FFFFFF"/>
        <w:rPr>
          <w:rFonts w:asciiTheme="minorHAnsi" w:hAnsiTheme="minorHAnsi" w:cs="Arial"/>
          <w:sz w:val="24"/>
          <w:szCs w:val="24"/>
        </w:rPr>
      </w:pPr>
    </w:p>
    <w:sectPr w:rsidR="00823866" w:rsidSect="00D10CC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82F"/>
    <w:multiLevelType w:val="hybridMultilevel"/>
    <w:tmpl w:val="B47A472E"/>
    <w:lvl w:ilvl="0" w:tplc="9AD20DB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FE23EB"/>
    <w:multiLevelType w:val="hybridMultilevel"/>
    <w:tmpl w:val="FCD8A4C2"/>
    <w:lvl w:ilvl="0" w:tplc="9AD20DB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BC3E94"/>
    <w:multiLevelType w:val="hybridMultilevel"/>
    <w:tmpl w:val="CE2E3D26"/>
    <w:lvl w:ilvl="0" w:tplc="6EA66C1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A0C5B"/>
    <w:multiLevelType w:val="hybridMultilevel"/>
    <w:tmpl w:val="AB349092"/>
    <w:lvl w:ilvl="0" w:tplc="9AD20D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74A7B"/>
    <w:multiLevelType w:val="hybridMultilevel"/>
    <w:tmpl w:val="2E9C9282"/>
    <w:lvl w:ilvl="0" w:tplc="9AD20D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14851"/>
    <w:multiLevelType w:val="hybridMultilevel"/>
    <w:tmpl w:val="1A0E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F6964"/>
    <w:multiLevelType w:val="hybridMultilevel"/>
    <w:tmpl w:val="031A3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585A1C"/>
    <w:multiLevelType w:val="hybridMultilevel"/>
    <w:tmpl w:val="4E046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2F401B"/>
    <w:multiLevelType w:val="hybridMultilevel"/>
    <w:tmpl w:val="B058C20A"/>
    <w:lvl w:ilvl="0" w:tplc="6EA66C1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DB55F2"/>
    <w:multiLevelType w:val="hybridMultilevel"/>
    <w:tmpl w:val="CE2E3D26"/>
    <w:lvl w:ilvl="0" w:tplc="6EA66C1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365BF"/>
    <w:multiLevelType w:val="hybridMultilevel"/>
    <w:tmpl w:val="2E9C9282"/>
    <w:lvl w:ilvl="0" w:tplc="9AD20D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8413C"/>
    <w:multiLevelType w:val="hybridMultilevel"/>
    <w:tmpl w:val="BBC04E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4A3110"/>
    <w:multiLevelType w:val="hybridMultilevel"/>
    <w:tmpl w:val="E18E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64851"/>
    <w:multiLevelType w:val="hybridMultilevel"/>
    <w:tmpl w:val="0BBA2B2A"/>
    <w:lvl w:ilvl="0" w:tplc="6EA66C1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41AF3"/>
    <w:multiLevelType w:val="hybridMultilevel"/>
    <w:tmpl w:val="26282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37871"/>
    <w:multiLevelType w:val="hybridMultilevel"/>
    <w:tmpl w:val="CE2E3D26"/>
    <w:lvl w:ilvl="0" w:tplc="6EA66C1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0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13"/>
  </w:num>
  <w:num w:numId="10">
    <w:abstractNumId w:val="9"/>
  </w:num>
  <w:num w:numId="11">
    <w:abstractNumId w:val="11"/>
  </w:num>
  <w:num w:numId="12">
    <w:abstractNumId w:val="14"/>
  </w:num>
  <w:num w:numId="13">
    <w:abstractNumId w:val="5"/>
  </w:num>
  <w:num w:numId="14">
    <w:abstractNumId w:val="12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46"/>
    <w:rsid w:val="00027F37"/>
    <w:rsid w:val="00047133"/>
    <w:rsid w:val="00064416"/>
    <w:rsid w:val="00065E4A"/>
    <w:rsid w:val="00066515"/>
    <w:rsid w:val="000F08E8"/>
    <w:rsid w:val="001215A8"/>
    <w:rsid w:val="001A5A75"/>
    <w:rsid w:val="001C3E64"/>
    <w:rsid w:val="00232FA8"/>
    <w:rsid w:val="00252306"/>
    <w:rsid w:val="002544E1"/>
    <w:rsid w:val="00254DC7"/>
    <w:rsid w:val="00275C58"/>
    <w:rsid w:val="00295A46"/>
    <w:rsid w:val="002B7D23"/>
    <w:rsid w:val="002E5C00"/>
    <w:rsid w:val="003179B2"/>
    <w:rsid w:val="003C19A7"/>
    <w:rsid w:val="003C1A92"/>
    <w:rsid w:val="004254FD"/>
    <w:rsid w:val="004668FE"/>
    <w:rsid w:val="004D52B3"/>
    <w:rsid w:val="004E6CFB"/>
    <w:rsid w:val="00532696"/>
    <w:rsid w:val="006238C7"/>
    <w:rsid w:val="006571F3"/>
    <w:rsid w:val="006A1ABE"/>
    <w:rsid w:val="006D7C7C"/>
    <w:rsid w:val="00782A47"/>
    <w:rsid w:val="007D61DD"/>
    <w:rsid w:val="00805A7D"/>
    <w:rsid w:val="00823866"/>
    <w:rsid w:val="008545CD"/>
    <w:rsid w:val="008924C3"/>
    <w:rsid w:val="008D7696"/>
    <w:rsid w:val="008E4186"/>
    <w:rsid w:val="009303A7"/>
    <w:rsid w:val="00956E81"/>
    <w:rsid w:val="009A1794"/>
    <w:rsid w:val="00AA4722"/>
    <w:rsid w:val="00AF1865"/>
    <w:rsid w:val="00B01C97"/>
    <w:rsid w:val="00B330D3"/>
    <w:rsid w:val="00B37124"/>
    <w:rsid w:val="00B447A1"/>
    <w:rsid w:val="00BB1422"/>
    <w:rsid w:val="00BB2243"/>
    <w:rsid w:val="00BD0E9C"/>
    <w:rsid w:val="00BE0C47"/>
    <w:rsid w:val="00BF17EC"/>
    <w:rsid w:val="00CB52DC"/>
    <w:rsid w:val="00D01753"/>
    <w:rsid w:val="00D10CC5"/>
    <w:rsid w:val="00DE62B1"/>
    <w:rsid w:val="00E537A6"/>
    <w:rsid w:val="00E60122"/>
    <w:rsid w:val="00EC509B"/>
    <w:rsid w:val="00EE0B6F"/>
    <w:rsid w:val="00EE6C2D"/>
    <w:rsid w:val="00EF50BA"/>
    <w:rsid w:val="00F1294B"/>
    <w:rsid w:val="00F21AA6"/>
    <w:rsid w:val="00F451DC"/>
    <w:rsid w:val="00F64198"/>
    <w:rsid w:val="00FD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7AF482"/>
  <w15:chartTrackingRefBased/>
  <w15:docId w15:val="{BBF35603-1A1E-4C14-A4F0-EE75B234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95A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95A46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9303A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3A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21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238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kern w:val="0"/>
      <w:sz w:val="19"/>
      <w:szCs w:val="19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23866"/>
    <w:rPr>
      <w:rFonts w:ascii="Arial" w:eastAsia="Arial" w:hAnsi="Arial" w:cs="Arial"/>
      <w:i/>
      <w:iCs/>
      <w:kern w:val="0"/>
      <w:sz w:val="19"/>
      <w:szCs w:val="19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23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38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3866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866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866"/>
    <w:rPr>
      <w:rFonts w:ascii="Arial" w:eastAsia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1715</Words>
  <Characters>10888</Characters>
  <Application>Microsoft Office Word</Application>
  <DocSecurity>0</DocSecurity>
  <Lines>319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Steven Young-Uhk</cp:lastModifiedBy>
  <cp:revision>3</cp:revision>
  <cp:lastPrinted>2024-03-26T06:31:00Z</cp:lastPrinted>
  <dcterms:created xsi:type="dcterms:W3CDTF">2024-04-01T11:30:00Z</dcterms:created>
  <dcterms:modified xsi:type="dcterms:W3CDTF">2024-04-01T11:31:00Z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621fcaa5-6ba6-4261-89a5-2dea3f29a147</vt:lpwstr>
  </property>
</Properties>
</file>